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86" w:rsidRPr="007321C1" w:rsidRDefault="00FE2D6C" w:rsidP="00586118">
      <w:pPr>
        <w:shd w:val="clear" w:color="auto" w:fill="FFFFFF"/>
        <w:adjustRightInd w:val="0"/>
        <w:jc w:val="center"/>
        <w:rPr>
          <w:b/>
          <w:bCs/>
          <w:color w:val="000000"/>
          <w:sz w:val="22"/>
          <w:szCs w:val="22"/>
          <w:lang w:val="en-US"/>
        </w:rPr>
      </w:pPr>
      <w:r w:rsidRPr="007321C1">
        <w:rPr>
          <w:b/>
          <w:bCs/>
          <w:color w:val="000000"/>
          <w:sz w:val="22"/>
          <w:szCs w:val="22"/>
          <w:lang w:val="en-US"/>
        </w:rPr>
        <w:t>Maxfiylik</w:t>
      </w:r>
      <w:r w:rsidR="00EA0D86" w:rsidRPr="007321C1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Pr="007321C1">
        <w:rPr>
          <w:b/>
          <w:bCs/>
          <w:color w:val="000000"/>
          <w:sz w:val="22"/>
          <w:szCs w:val="22"/>
          <w:lang w:val="en-US"/>
        </w:rPr>
        <w:t>to‘</w:t>
      </w:r>
      <w:proofErr w:type="gramEnd"/>
      <w:r w:rsidRPr="007321C1">
        <w:rPr>
          <w:b/>
          <w:bCs/>
          <w:color w:val="000000"/>
          <w:sz w:val="22"/>
          <w:szCs w:val="22"/>
          <w:lang w:val="en-US"/>
        </w:rPr>
        <w:t>g‘risida</w:t>
      </w:r>
      <w:r w:rsidR="00586118" w:rsidRPr="007321C1">
        <w:rPr>
          <w:b/>
          <w:bCs/>
          <w:color w:val="000000"/>
          <w:sz w:val="22"/>
          <w:szCs w:val="22"/>
          <w:lang w:val="uz-Cyrl-UZ"/>
        </w:rPr>
        <w:t xml:space="preserve"> </w:t>
      </w:r>
      <w:r w:rsidR="001859C9" w:rsidRPr="007321C1">
        <w:rPr>
          <w:b/>
          <w:bCs/>
          <w:color w:val="000000"/>
          <w:sz w:val="22"/>
          <w:szCs w:val="22"/>
          <w:lang w:val="en-US"/>
        </w:rPr>
        <w:t xml:space="preserve"> </w:t>
      </w:r>
      <w:r w:rsidR="00586118" w:rsidRPr="007321C1">
        <w:rPr>
          <w:b/>
          <w:bCs/>
          <w:color w:val="000000"/>
          <w:sz w:val="22"/>
          <w:szCs w:val="22"/>
          <w:lang w:val="en-US"/>
        </w:rPr>
        <w:t>_____</w:t>
      </w:r>
      <w:r w:rsidR="00692F3B" w:rsidRPr="007321C1">
        <w:rPr>
          <w:b/>
          <w:bCs/>
          <w:color w:val="000000"/>
          <w:sz w:val="22"/>
          <w:szCs w:val="22"/>
          <w:lang w:val="uz-Cyrl-UZ"/>
        </w:rPr>
        <w:t>-</w:t>
      </w:r>
      <w:r w:rsidRPr="007321C1">
        <w:rPr>
          <w:b/>
          <w:bCs/>
          <w:color w:val="000000"/>
          <w:sz w:val="22"/>
          <w:szCs w:val="22"/>
          <w:lang w:val="uz-Cyrl-UZ"/>
        </w:rPr>
        <w:t>son</w:t>
      </w:r>
      <w:r w:rsidR="00692F3B" w:rsidRPr="007321C1">
        <w:rPr>
          <w:b/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bCs/>
          <w:color w:val="000000"/>
          <w:sz w:val="22"/>
          <w:szCs w:val="22"/>
          <w:lang w:val="en-US"/>
        </w:rPr>
        <w:t>Kelishuv</w:t>
      </w:r>
      <w:r w:rsidR="00586118" w:rsidRPr="007321C1">
        <w:rPr>
          <w:b/>
          <w:bCs/>
          <w:color w:val="000000"/>
          <w:sz w:val="22"/>
          <w:szCs w:val="22"/>
          <w:lang w:val="en-US"/>
        </w:rPr>
        <w:t xml:space="preserve"> </w:t>
      </w:r>
    </w:p>
    <w:p w:rsidR="00EA0D86" w:rsidRPr="007321C1" w:rsidRDefault="00EA0D86" w:rsidP="00EA0D86">
      <w:pPr>
        <w:jc w:val="both"/>
        <w:rPr>
          <w:b/>
          <w:sz w:val="22"/>
          <w:szCs w:val="22"/>
          <w:lang w:val="en-US"/>
        </w:rPr>
      </w:pPr>
    </w:p>
    <w:p w:rsidR="00EA0D86" w:rsidRPr="007321C1" w:rsidRDefault="00EA0D86" w:rsidP="00EA0D86">
      <w:pPr>
        <w:jc w:val="both"/>
        <w:rPr>
          <w:b/>
          <w:sz w:val="22"/>
          <w:szCs w:val="22"/>
          <w:lang w:val="en-US"/>
        </w:rPr>
      </w:pPr>
    </w:p>
    <w:p w:rsidR="00EA0D86" w:rsidRPr="007321C1" w:rsidRDefault="00FE2D6C" w:rsidP="00692F3B">
      <w:pPr>
        <w:shd w:val="clear" w:color="auto" w:fill="FFFFFF"/>
        <w:adjustRightInd w:val="0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Toshkent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sh</w:t>
      </w:r>
      <w:r w:rsidR="00692F3B" w:rsidRPr="007321C1">
        <w:rPr>
          <w:color w:val="000000"/>
          <w:sz w:val="22"/>
          <w:szCs w:val="22"/>
          <w:lang w:val="uz-Cyrl-UZ"/>
        </w:rPr>
        <w:t>.</w:t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692F3B" w:rsidRPr="007321C1">
        <w:rPr>
          <w:color w:val="000000"/>
          <w:sz w:val="22"/>
          <w:szCs w:val="22"/>
          <w:lang w:val="uz-Cyrl-UZ"/>
        </w:rPr>
        <w:tab/>
      </w:r>
      <w:r w:rsidR="007321C1">
        <w:rPr>
          <w:color w:val="000000"/>
          <w:sz w:val="22"/>
          <w:szCs w:val="22"/>
          <w:lang w:val="uz-Cyrl-UZ"/>
        </w:rPr>
        <w:tab/>
      </w:r>
      <w:r w:rsidR="00EA0D86" w:rsidRPr="007321C1">
        <w:rPr>
          <w:color w:val="000000"/>
          <w:sz w:val="22"/>
          <w:szCs w:val="22"/>
          <w:lang w:val="uz-Cyrl-UZ"/>
        </w:rPr>
        <w:t>________________</w:t>
      </w:r>
      <w:r w:rsidR="00796F4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</w:t>
      </w:r>
      <w:r w:rsidR="00796F47" w:rsidRPr="007321C1">
        <w:rPr>
          <w:color w:val="000000"/>
          <w:sz w:val="22"/>
          <w:szCs w:val="22"/>
          <w:lang w:val="uz-Cyrl-UZ"/>
        </w:rPr>
        <w:t>.</w:t>
      </w:r>
    </w:p>
    <w:p w:rsidR="00EA0D86" w:rsidRPr="007321C1" w:rsidRDefault="00EA0D86" w:rsidP="00EA0D86">
      <w:pPr>
        <w:jc w:val="both"/>
        <w:rPr>
          <w:b/>
          <w:sz w:val="22"/>
          <w:szCs w:val="22"/>
          <w:lang w:val="uz-Cyrl-UZ"/>
        </w:rPr>
      </w:pPr>
    </w:p>
    <w:p w:rsidR="00EA0D86" w:rsidRPr="007321C1" w:rsidRDefault="00796F47" w:rsidP="00761FD3">
      <w:pPr>
        <w:shd w:val="clear" w:color="auto" w:fill="FFFFFF"/>
        <w:adjustRightInd w:val="0"/>
        <w:ind w:firstLine="708"/>
        <w:jc w:val="both"/>
        <w:rPr>
          <w:color w:val="000000"/>
          <w:sz w:val="22"/>
          <w:szCs w:val="22"/>
          <w:lang w:val="uz-Cyrl-UZ"/>
        </w:rPr>
      </w:pPr>
      <w:r w:rsidRPr="007321C1">
        <w:rPr>
          <w:b/>
          <w:color w:val="000000"/>
          <w:sz w:val="22"/>
          <w:szCs w:val="22"/>
          <w:lang w:val="uz-Cyrl-UZ"/>
        </w:rPr>
        <w:t>“</w:t>
      </w:r>
      <w:r w:rsidR="00FE2D6C" w:rsidRPr="007321C1">
        <w:rPr>
          <w:b/>
          <w:color w:val="000000"/>
          <w:sz w:val="22"/>
          <w:szCs w:val="22"/>
          <w:lang w:val="uz-Cyrl-UZ"/>
        </w:rPr>
        <w:t>Kiberxavfsizlik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b/>
          <w:color w:val="000000"/>
          <w:sz w:val="22"/>
          <w:szCs w:val="22"/>
          <w:lang w:val="uz-Cyrl-UZ"/>
        </w:rPr>
        <w:t>Markazi</w:t>
      </w:r>
      <w:r w:rsidR="00761FD3" w:rsidRPr="007321C1">
        <w:rPr>
          <w:b/>
          <w:color w:val="000000"/>
          <w:sz w:val="22"/>
          <w:szCs w:val="22"/>
          <w:lang w:val="uz-Cyrl-UZ"/>
        </w:rPr>
        <w:t>”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b/>
          <w:color w:val="000000"/>
          <w:sz w:val="22"/>
          <w:szCs w:val="22"/>
          <w:lang w:val="uz-Cyrl-UZ"/>
        </w:rPr>
        <w:t>Davlat</w:t>
      </w:r>
      <w:r w:rsidR="00692F3B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b/>
          <w:color w:val="000000"/>
          <w:sz w:val="22"/>
          <w:szCs w:val="22"/>
          <w:lang w:val="uz-Cyrl-UZ"/>
        </w:rPr>
        <w:t>unitar</w:t>
      </w:r>
      <w:r w:rsidR="00692F3B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b/>
          <w:color w:val="000000"/>
          <w:sz w:val="22"/>
          <w:szCs w:val="22"/>
          <w:lang w:val="uz-Cyrl-UZ"/>
        </w:rPr>
        <w:t>korxonasi</w:t>
      </w:r>
      <w:r w:rsidR="00EA0D86" w:rsidRPr="007321C1">
        <w:rPr>
          <w:b/>
          <w:color w:val="000000"/>
          <w:sz w:val="22"/>
          <w:szCs w:val="22"/>
          <w:lang w:val="uz-Cyrl-UZ"/>
        </w:rPr>
        <w:t>,</w:t>
      </w:r>
      <w:r w:rsidR="00EA0D86" w:rsidRPr="007321C1">
        <w:rPr>
          <w:b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keyingi</w:t>
      </w:r>
      <w:r w:rsidR="00CB3EE5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o‘rinlarda</w:t>
      </w:r>
      <w:r w:rsidR="000C6965" w:rsidRPr="007321C1">
        <w:rPr>
          <w:color w:val="000000"/>
          <w:sz w:val="22"/>
          <w:szCs w:val="22"/>
          <w:lang w:val="uz-Cyrl-UZ"/>
        </w:rPr>
        <w:t xml:space="preserve"> “</w:t>
      </w:r>
      <w:r w:rsidR="00EA0D86" w:rsidRPr="007321C1">
        <w:rPr>
          <w:color w:val="000000"/>
          <w:sz w:val="22"/>
          <w:szCs w:val="22"/>
          <w:lang w:val="uz-Cyrl-UZ"/>
        </w:rPr>
        <w:t>1-</w:t>
      </w:r>
      <w:r w:rsidR="00FE2D6C" w:rsidRPr="007321C1">
        <w:rPr>
          <w:color w:val="000000"/>
          <w:sz w:val="22"/>
          <w:szCs w:val="22"/>
          <w:lang w:val="uz-Cyrl-UZ"/>
        </w:rPr>
        <w:t>Tomon</w:t>
      </w:r>
      <w:r w:rsidRPr="007321C1">
        <w:rPr>
          <w:color w:val="000000"/>
          <w:sz w:val="22"/>
          <w:szCs w:val="22"/>
          <w:lang w:val="uz-Cyrl-UZ"/>
        </w:rPr>
        <w:t>”</w:t>
      </w:r>
      <w:r w:rsidR="007A760D"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nizom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asosida</w:t>
      </w:r>
      <w:r w:rsidR="007A760D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ish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yurituvchi</w:t>
      </w:r>
      <w:r w:rsidR="007A760D" w:rsidRPr="007321C1">
        <w:rPr>
          <w:color w:val="000000"/>
          <w:sz w:val="22"/>
          <w:szCs w:val="22"/>
          <w:lang w:val="uz-Cyrl-UZ"/>
        </w:rPr>
        <w:t xml:space="preserve"> </w:t>
      </w:r>
      <w:r w:rsidR="000C6965" w:rsidRPr="007321C1">
        <w:rPr>
          <w:color w:val="000000"/>
          <w:sz w:val="22"/>
          <w:szCs w:val="22"/>
          <w:lang w:val="uz-Cyrl-UZ"/>
        </w:rPr>
        <w:t xml:space="preserve">____________________________________________ </w:t>
      </w:r>
      <w:r w:rsidR="00FE2D6C" w:rsidRPr="007321C1">
        <w:rPr>
          <w:color w:val="000000"/>
          <w:sz w:val="22"/>
          <w:szCs w:val="22"/>
          <w:lang w:val="uz-Cyrl-UZ"/>
        </w:rPr>
        <w:t>timsolida</w:t>
      </w:r>
      <w:r w:rsidR="000C6965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bir</w:t>
      </w:r>
      <w:r w:rsidR="00A151C1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tomondan</w:t>
      </w:r>
      <w:r w:rsidR="00A151C1"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va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EA0D86" w:rsidRPr="007321C1">
        <w:rPr>
          <w:color w:val="000000"/>
          <w:sz w:val="22"/>
          <w:szCs w:val="22"/>
          <w:lang w:val="uz-Cyrl-UZ"/>
        </w:rPr>
        <w:t>________________________________________________________</w:t>
      </w:r>
      <w:r w:rsidRPr="007321C1">
        <w:rPr>
          <w:color w:val="000000"/>
          <w:sz w:val="22"/>
          <w:szCs w:val="22"/>
          <w:lang w:val="uz-Cyrl-UZ"/>
        </w:rPr>
        <w:t xml:space="preserve">_____________________________ </w:t>
      </w:r>
      <w:r w:rsidR="00EA0D86" w:rsidRPr="007321C1">
        <w:rPr>
          <w:color w:val="000000"/>
          <w:sz w:val="22"/>
          <w:szCs w:val="22"/>
          <w:lang w:val="uz-Cyrl-UZ"/>
        </w:rPr>
        <w:t>_______________________________</w:t>
      </w:r>
      <w:r w:rsidRPr="007321C1">
        <w:rPr>
          <w:color w:val="000000"/>
          <w:sz w:val="22"/>
          <w:szCs w:val="22"/>
          <w:lang w:val="uz-Cyrl-UZ"/>
        </w:rPr>
        <w:t>,</w:t>
      </w:r>
      <w:r w:rsidR="00A151C1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keyingi</w:t>
      </w:r>
      <w:r w:rsidR="00A151C1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o‘rinlarda</w:t>
      </w:r>
      <w:r w:rsidR="00A151C1" w:rsidRPr="007321C1">
        <w:rPr>
          <w:color w:val="000000"/>
          <w:sz w:val="22"/>
          <w:szCs w:val="22"/>
          <w:lang w:val="uz-Cyrl-UZ"/>
        </w:rPr>
        <w:t xml:space="preserve"> “2-</w:t>
      </w:r>
      <w:r w:rsidR="00FE2D6C" w:rsidRPr="007321C1">
        <w:rPr>
          <w:color w:val="000000"/>
          <w:sz w:val="22"/>
          <w:szCs w:val="22"/>
          <w:lang w:val="uz-Cyrl-UZ"/>
        </w:rPr>
        <w:t>Tomon</w:t>
      </w:r>
      <w:r w:rsidR="00A151C1" w:rsidRPr="007321C1">
        <w:rPr>
          <w:color w:val="000000"/>
          <w:sz w:val="22"/>
          <w:szCs w:val="22"/>
          <w:lang w:val="uz-Cyrl-UZ"/>
        </w:rPr>
        <w:t>”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nizom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asosida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yurituvchi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____________________________________________________________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timsolida</w:t>
      </w:r>
      <w:r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bundan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buyon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matnda</w:t>
      </w:r>
      <w:r w:rsidRPr="007321C1">
        <w:rPr>
          <w:color w:val="000000"/>
          <w:sz w:val="22"/>
          <w:szCs w:val="22"/>
          <w:lang w:val="uz-Cyrl-UZ"/>
        </w:rPr>
        <w:t xml:space="preserve"> “</w:t>
      </w:r>
      <w:r w:rsidR="00FE2D6C" w:rsidRPr="007321C1">
        <w:rPr>
          <w:color w:val="000000"/>
          <w:sz w:val="22"/>
          <w:szCs w:val="22"/>
          <w:lang w:val="uz-Cyrl-UZ"/>
        </w:rPr>
        <w:t>Tomonlar</w:t>
      </w:r>
      <w:r w:rsidRPr="007321C1">
        <w:rPr>
          <w:color w:val="000000"/>
          <w:sz w:val="22"/>
          <w:szCs w:val="22"/>
          <w:lang w:val="uz-Cyrl-UZ"/>
        </w:rPr>
        <w:t xml:space="preserve">” </w:t>
      </w:r>
      <w:r w:rsidR="00FE2D6C" w:rsidRPr="007321C1">
        <w:rPr>
          <w:color w:val="000000"/>
          <w:sz w:val="22"/>
          <w:szCs w:val="22"/>
          <w:lang w:val="uz-Cyrl-UZ"/>
        </w:rPr>
        <w:t>deb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nomlanuvchilar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ushbu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Maxfiylik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to‘g‘risidagi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Kelishuvni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EA0D86" w:rsidRPr="007321C1">
        <w:rPr>
          <w:color w:val="000000"/>
          <w:sz w:val="22"/>
          <w:szCs w:val="22"/>
          <w:lang w:val="uz-Cyrl-UZ"/>
        </w:rPr>
        <w:t>(</w:t>
      </w:r>
      <w:r w:rsidR="00FE2D6C" w:rsidRPr="007321C1">
        <w:rPr>
          <w:color w:val="000000"/>
          <w:sz w:val="22"/>
          <w:szCs w:val="22"/>
          <w:lang w:val="uz-Cyrl-UZ"/>
        </w:rPr>
        <w:t>keyingi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o‘rinlarda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“</w:t>
      </w:r>
      <w:r w:rsidR="00FE2D6C" w:rsidRPr="007321C1">
        <w:rPr>
          <w:color w:val="000000"/>
          <w:sz w:val="22"/>
          <w:szCs w:val="22"/>
          <w:lang w:val="uz-Cyrl-UZ"/>
        </w:rPr>
        <w:t>Kelishuv</w:t>
      </w:r>
      <w:r w:rsidRPr="007321C1">
        <w:rPr>
          <w:color w:val="000000"/>
          <w:sz w:val="22"/>
          <w:szCs w:val="22"/>
          <w:lang w:val="uz-Cyrl-UZ"/>
        </w:rPr>
        <w:t>”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deb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yuritiladi</w:t>
      </w:r>
      <w:r w:rsidR="00EA0D86" w:rsidRPr="007321C1">
        <w:rPr>
          <w:color w:val="000000"/>
          <w:sz w:val="22"/>
          <w:szCs w:val="22"/>
          <w:lang w:val="uz-Cyrl-UZ"/>
        </w:rPr>
        <w:t xml:space="preserve">) </w:t>
      </w:r>
      <w:r w:rsidR="00FE2D6C" w:rsidRPr="007321C1">
        <w:rPr>
          <w:color w:val="000000"/>
          <w:sz w:val="22"/>
          <w:szCs w:val="22"/>
          <w:lang w:val="uz-Cyrl-UZ"/>
        </w:rPr>
        <w:t>quyidagilar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lang w:val="uz-Cyrl-UZ"/>
        </w:rPr>
        <w:t>to‘g‘risida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tuzdilar</w:t>
      </w:r>
      <w:r w:rsidR="00EA0D86" w:rsidRPr="007321C1">
        <w:rPr>
          <w:color w:val="000000"/>
          <w:sz w:val="22"/>
          <w:szCs w:val="22"/>
          <w:lang w:val="uz-Cyrl-UZ"/>
        </w:rPr>
        <w:t>:</w:t>
      </w:r>
    </w:p>
    <w:p w:rsidR="00761FD3" w:rsidRPr="007321C1" w:rsidRDefault="00761FD3" w:rsidP="00761FD3">
      <w:pPr>
        <w:shd w:val="clear" w:color="auto" w:fill="FFFFFF"/>
        <w:adjustRightInd w:val="0"/>
        <w:ind w:firstLine="708"/>
        <w:jc w:val="both"/>
        <w:rPr>
          <w:color w:val="000000"/>
          <w:sz w:val="22"/>
          <w:szCs w:val="22"/>
          <w:lang w:val="uz-Cyrl-UZ"/>
        </w:rPr>
      </w:pPr>
    </w:p>
    <w:p w:rsidR="00EA0D86" w:rsidRPr="007321C1" w:rsidRDefault="00FE2D6C" w:rsidP="00796F47">
      <w:pPr>
        <w:pStyle w:val="a3"/>
        <w:numPr>
          <w:ilvl w:val="0"/>
          <w:numId w:val="10"/>
        </w:numPr>
        <w:shd w:val="clear" w:color="auto" w:fill="FFFFFF"/>
        <w:adjustRightInd w:val="0"/>
        <w:spacing w:before="120"/>
        <w:ind w:hanging="256"/>
        <w:rPr>
          <w:b/>
          <w:color w:val="000000"/>
          <w:sz w:val="22"/>
          <w:szCs w:val="22"/>
        </w:rPr>
      </w:pPr>
      <w:r w:rsidRPr="007321C1">
        <w:rPr>
          <w:b/>
          <w:color w:val="000000"/>
          <w:sz w:val="22"/>
          <w:szCs w:val="22"/>
        </w:rPr>
        <w:t>Kelishuvda</w:t>
      </w:r>
      <w:r w:rsidR="00796F47" w:rsidRPr="007321C1">
        <w:rPr>
          <w:b/>
          <w:color w:val="000000"/>
          <w:sz w:val="22"/>
          <w:szCs w:val="22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qo‘llaniladi</w:t>
      </w:r>
      <w:r w:rsidRPr="007321C1">
        <w:rPr>
          <w:b/>
          <w:color w:val="000000"/>
          <w:sz w:val="22"/>
          <w:szCs w:val="22"/>
        </w:rPr>
        <w:t>gan</w:t>
      </w:r>
      <w:r w:rsidR="00EA0D86" w:rsidRPr="007321C1">
        <w:rPr>
          <w:b/>
          <w:color w:val="000000"/>
          <w:sz w:val="22"/>
          <w:szCs w:val="22"/>
        </w:rPr>
        <w:t xml:space="preserve"> </w:t>
      </w:r>
      <w:r w:rsidRPr="007321C1">
        <w:rPr>
          <w:b/>
          <w:color w:val="000000"/>
          <w:sz w:val="22"/>
          <w:szCs w:val="22"/>
        </w:rPr>
        <w:t>atamalar</w:t>
      </w:r>
      <w:r w:rsidR="00EA0D86" w:rsidRPr="007321C1">
        <w:rPr>
          <w:b/>
          <w:color w:val="000000"/>
          <w:sz w:val="22"/>
          <w:szCs w:val="22"/>
        </w:rPr>
        <w:t>:</w:t>
      </w:r>
    </w:p>
    <w:p w:rsidR="00EA0D86" w:rsidRPr="007321C1" w:rsidRDefault="00EA0D86" w:rsidP="00EA0D86">
      <w:pPr>
        <w:jc w:val="both"/>
        <w:rPr>
          <w:b/>
          <w:sz w:val="22"/>
          <w:szCs w:val="22"/>
          <w:lang w:val="uz-Cyrl-UZ"/>
        </w:rPr>
      </w:pPr>
    </w:p>
    <w:p w:rsidR="00EA0D86" w:rsidRPr="007321C1" w:rsidRDefault="00FE2D6C" w:rsidP="00796F47">
      <w:pPr>
        <w:pStyle w:val="a3"/>
        <w:numPr>
          <w:ilvl w:val="1"/>
          <w:numId w:val="10"/>
        </w:numPr>
        <w:ind w:left="426" w:hanging="426"/>
        <w:jc w:val="both"/>
        <w:rPr>
          <w:color w:val="000000"/>
          <w:sz w:val="22"/>
          <w:szCs w:val="22"/>
          <w:lang w:val="uz-Cyrl-UZ"/>
        </w:rPr>
      </w:pPr>
      <w:r w:rsidRPr="007321C1">
        <w:rPr>
          <w:b/>
          <w:color w:val="000000"/>
          <w:sz w:val="22"/>
          <w:szCs w:val="22"/>
          <w:lang w:val="uz-Cyrl-UZ"/>
        </w:rPr>
        <w:t>Tijorat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siri</w:t>
      </w:r>
      <w:r w:rsidR="00EA0D86" w:rsidRPr="007321C1">
        <w:rPr>
          <w:color w:val="000000"/>
          <w:sz w:val="22"/>
          <w:szCs w:val="22"/>
          <w:lang w:val="uz-Cyrl-UZ"/>
        </w:rPr>
        <w:t xml:space="preserve"> - </w:t>
      </w:r>
      <w:r w:rsidRPr="007321C1">
        <w:rPr>
          <w:color w:val="000000"/>
          <w:sz w:val="22"/>
          <w:szCs w:val="22"/>
          <w:lang w:val="uz-Cyrl-UZ"/>
        </w:rPr>
        <w:t>mavjud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yoki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mumkin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bo‘lgan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holatlarda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egasiga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daromadlarni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ko‘paytirish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asossiz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xarajatlarni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bartaraf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etish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tovarlar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ishlar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xizmatlar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bozorida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mavqeini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saqlab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qolish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yoki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boshqa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tijorat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imtiyozlarini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olishga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imkon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beradigan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maxfiyligi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tartibi</w:t>
      </w:r>
      <w:r w:rsidR="00EA0D86" w:rsidRPr="007321C1">
        <w:rPr>
          <w:color w:val="000000"/>
          <w:sz w:val="22"/>
          <w:szCs w:val="22"/>
          <w:lang w:val="uz-Cyrl-UZ"/>
        </w:rPr>
        <w:t>;</w:t>
      </w:r>
    </w:p>
    <w:p w:rsidR="00EA0D86" w:rsidRPr="007321C1" w:rsidRDefault="00EA0D86" w:rsidP="00806A27">
      <w:pPr>
        <w:pStyle w:val="a3"/>
        <w:ind w:left="360"/>
        <w:jc w:val="both"/>
        <w:rPr>
          <w:color w:val="000000"/>
          <w:sz w:val="22"/>
          <w:szCs w:val="22"/>
          <w:lang w:val="uz-Cyrl-UZ"/>
        </w:rPr>
      </w:pPr>
    </w:p>
    <w:p w:rsidR="00EA0D86" w:rsidRPr="007321C1" w:rsidRDefault="00EA0D86" w:rsidP="00403813">
      <w:pPr>
        <w:ind w:left="426" w:hanging="426"/>
        <w:jc w:val="both"/>
        <w:rPr>
          <w:color w:val="000000"/>
          <w:sz w:val="22"/>
          <w:szCs w:val="22"/>
          <w:lang w:val="uz-Cyrl-UZ"/>
        </w:rPr>
      </w:pPr>
      <w:r w:rsidRPr="007321C1">
        <w:rPr>
          <w:b/>
          <w:sz w:val="22"/>
          <w:szCs w:val="22"/>
          <w:lang w:val="uz-Cyrl-UZ"/>
        </w:rPr>
        <w:t xml:space="preserve">1.2. </w:t>
      </w:r>
      <w:r w:rsidR="00FE2D6C" w:rsidRPr="007321C1">
        <w:rPr>
          <w:b/>
          <w:sz w:val="22"/>
          <w:szCs w:val="22"/>
          <w:lang w:val="uz-Cyrl-UZ"/>
        </w:rPr>
        <w:t>Maxfiy</w:t>
      </w:r>
      <w:r w:rsidRPr="007321C1">
        <w:rPr>
          <w:b/>
          <w:sz w:val="22"/>
          <w:szCs w:val="22"/>
          <w:lang w:val="uz-Cyrl-UZ"/>
        </w:rPr>
        <w:t xml:space="preserve"> </w:t>
      </w:r>
      <w:r w:rsidR="00FE2D6C" w:rsidRPr="007321C1">
        <w:rPr>
          <w:b/>
          <w:sz w:val="22"/>
          <w:szCs w:val="22"/>
          <w:lang w:val="uz-Cyrl-UZ"/>
        </w:rPr>
        <w:t>axborot</w:t>
      </w:r>
      <w:r w:rsidRPr="007321C1">
        <w:rPr>
          <w:b/>
          <w:sz w:val="22"/>
          <w:szCs w:val="22"/>
          <w:lang w:val="uz-Cyrl-UZ"/>
        </w:rPr>
        <w:t xml:space="preserve"> - </w:t>
      </w:r>
      <w:r w:rsidR="00FE2D6C" w:rsidRPr="007321C1">
        <w:rPr>
          <w:color w:val="000000"/>
          <w:sz w:val="22"/>
          <w:szCs w:val="22"/>
          <w:lang w:val="uz-Cyrl-UZ"/>
        </w:rPr>
        <w:t>tijorat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siri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403813" w:rsidRPr="007321C1">
        <w:rPr>
          <w:color w:val="000000"/>
          <w:sz w:val="22"/>
          <w:szCs w:val="22"/>
          <w:lang w:val="uz-Cyrl-UZ"/>
        </w:rPr>
        <w:t>(</w:t>
      </w:r>
      <w:r w:rsidR="00FE2D6C" w:rsidRPr="007321C1">
        <w:rPr>
          <w:color w:val="000000"/>
          <w:sz w:val="22"/>
          <w:szCs w:val="22"/>
          <w:lang w:val="uz-Cyrl-UZ"/>
        </w:rPr>
        <w:t>ishlab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chiqarish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siri</w:t>
      </w:r>
      <w:r w:rsidR="00403813" w:rsidRPr="007321C1">
        <w:rPr>
          <w:color w:val="000000"/>
          <w:sz w:val="22"/>
          <w:szCs w:val="22"/>
          <w:lang w:val="uz-Cyrl-UZ"/>
        </w:rPr>
        <w:t>)</w:t>
      </w:r>
      <w:r w:rsidR="00FE2D6C" w:rsidRPr="007321C1">
        <w:rPr>
          <w:color w:val="000000"/>
          <w:sz w:val="22"/>
          <w:szCs w:val="22"/>
          <w:lang w:val="uz-Cyrl-UZ"/>
        </w:rPr>
        <w:t>ni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tashkil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etuvchi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axborot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 xml:space="preserve">- </w:t>
      </w:r>
      <w:r w:rsidR="00FE2D6C" w:rsidRPr="007321C1">
        <w:rPr>
          <w:color w:val="000000"/>
          <w:sz w:val="22"/>
          <w:szCs w:val="22"/>
          <w:lang w:val="uz-Cyrl-UZ"/>
        </w:rPr>
        <w:t>har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qanday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tarzdagi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(</w:t>
      </w:r>
      <w:r w:rsidR="00FE2D6C" w:rsidRPr="007321C1">
        <w:rPr>
          <w:color w:val="000000"/>
          <w:sz w:val="22"/>
          <w:szCs w:val="22"/>
          <w:lang w:val="uz-Cyrl-UZ"/>
        </w:rPr>
        <w:t>ishlab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chiqarish</w:t>
      </w:r>
      <w:r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texnik</w:t>
      </w:r>
      <w:r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iqtisodiy</w:t>
      </w:r>
      <w:r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tashkiliy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va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boshqa</w:t>
      </w:r>
      <w:r w:rsidR="00403813" w:rsidRPr="007321C1">
        <w:rPr>
          <w:color w:val="000000"/>
          <w:sz w:val="22"/>
          <w:szCs w:val="22"/>
          <w:lang w:val="uz-Cyrl-UZ"/>
        </w:rPr>
        <w:t xml:space="preserve">) </w:t>
      </w:r>
      <w:r w:rsidR="00FE2D6C" w:rsidRPr="007321C1">
        <w:rPr>
          <w:color w:val="000000"/>
          <w:sz w:val="22"/>
          <w:szCs w:val="22"/>
          <w:lang w:val="uz-Cyrl-UZ"/>
        </w:rPr>
        <w:t>ma’lumotlar</w:t>
      </w:r>
      <w:r w:rsidR="00403813" w:rsidRPr="007321C1">
        <w:rPr>
          <w:color w:val="000000"/>
          <w:sz w:val="22"/>
          <w:szCs w:val="22"/>
          <w:lang w:val="uz-Cyrl-UZ"/>
        </w:rPr>
        <w:t xml:space="preserve">,  </w:t>
      </w:r>
      <w:r w:rsidR="00FE2D6C" w:rsidRPr="007321C1">
        <w:rPr>
          <w:color w:val="000000"/>
          <w:sz w:val="22"/>
          <w:szCs w:val="22"/>
          <w:lang w:val="uz-Cyrl-UZ"/>
        </w:rPr>
        <w:t>shu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jumladan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ilmiy</w:t>
      </w:r>
      <w:r w:rsidRPr="007321C1">
        <w:rPr>
          <w:color w:val="000000"/>
          <w:sz w:val="22"/>
          <w:szCs w:val="22"/>
          <w:lang w:val="uz-Cyrl-UZ"/>
        </w:rPr>
        <w:t>-</w:t>
      </w:r>
      <w:r w:rsidR="00FE2D6C" w:rsidRPr="007321C1">
        <w:rPr>
          <w:color w:val="000000"/>
          <w:sz w:val="22"/>
          <w:szCs w:val="22"/>
          <w:lang w:val="uz-Cyrl-UZ"/>
        </w:rPr>
        <w:t>texnik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sohadagi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intellektual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faoliyat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natijalari</w:t>
      </w:r>
      <w:r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shuningdek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kasbiy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faoliyatni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amalga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oshirish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usullari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to‘g‘risidagi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ma’lumotlar</w:t>
      </w:r>
      <w:r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qaysiki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uchinchi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shaxslar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uchun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noma’lum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bo‘lganligi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sababli</w:t>
      </w:r>
      <w:r w:rsidRPr="007321C1">
        <w:rPr>
          <w:color w:val="000000"/>
          <w:sz w:val="22"/>
          <w:szCs w:val="22"/>
          <w:lang w:val="uz-Cyrl-UZ"/>
        </w:rPr>
        <w:t xml:space="preserve">, </w:t>
      </w:r>
      <w:r w:rsidR="00FE2D6C" w:rsidRPr="007321C1">
        <w:rPr>
          <w:color w:val="000000"/>
          <w:sz w:val="22"/>
          <w:szCs w:val="22"/>
          <w:lang w:val="uz-Cyrl-UZ"/>
        </w:rPr>
        <w:t>ulardan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uchinchi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shaxslar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qonuniy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asosda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erkin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foydalanish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huquqiga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ega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bo‘lmaganligi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va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ularga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nisbatan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bunday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axborot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egasi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tijorat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sirini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joriy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qilganligi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sababli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haqiqiy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yoki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potensial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tijorat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qiymatiga</w:t>
      </w:r>
      <w:r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ega</w:t>
      </w:r>
      <w:r w:rsidR="00403813" w:rsidRPr="007321C1">
        <w:rPr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color w:val="000000"/>
          <w:sz w:val="22"/>
          <w:szCs w:val="22"/>
          <w:lang w:val="uz-Cyrl-UZ"/>
        </w:rPr>
        <w:t>bo‘lgan</w:t>
      </w:r>
      <w:r w:rsidRPr="007321C1">
        <w:rPr>
          <w:color w:val="000000"/>
          <w:sz w:val="22"/>
          <w:szCs w:val="22"/>
          <w:lang w:val="uz-Cyrl-UZ"/>
        </w:rPr>
        <w:t>;</w:t>
      </w:r>
    </w:p>
    <w:p w:rsidR="00EA0D86" w:rsidRPr="007321C1" w:rsidRDefault="00FE2D6C" w:rsidP="00403813">
      <w:pPr>
        <w:pStyle w:val="2"/>
        <w:spacing w:line="240" w:lineRule="auto"/>
        <w:ind w:left="0" w:firstLine="708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Shuningdek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maxfiy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sarasiga</w:t>
      </w:r>
      <w:r w:rsidR="00403813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quyidagilar</w:t>
      </w:r>
      <w:r w:rsidR="00403813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kiradi</w:t>
      </w:r>
      <w:r w:rsidR="00EA0D86" w:rsidRPr="007321C1">
        <w:rPr>
          <w:sz w:val="22"/>
          <w:szCs w:val="22"/>
          <w:lang w:val="uz-Cyrl-UZ"/>
        </w:rPr>
        <w:t>: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Tomonlarning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o‘tgan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joriy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yoki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kelajakdagi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tadqiqotlariga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oid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uz-Cyrl-UZ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O‘zbekiston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Respublikasi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qonunchiligiga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muvofiq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muhofaza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qilinadigan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</w:t>
      </w:r>
      <w:r w:rsidR="00EA0D86" w:rsidRPr="007321C1">
        <w:rPr>
          <w:sz w:val="22"/>
          <w:szCs w:val="22"/>
          <w:lang w:val="uz-Cyrl-UZ"/>
        </w:rPr>
        <w:t xml:space="preserve"> (</w:t>
      </w:r>
      <w:r w:rsidRPr="007321C1">
        <w:rPr>
          <w:sz w:val="22"/>
          <w:szCs w:val="22"/>
          <w:lang w:val="uz-Cyrl-UZ"/>
        </w:rPr>
        <w:t>bank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sirlari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tijorat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sirlari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shaxsiy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boshqalar</w:t>
      </w:r>
      <w:r w:rsidR="00EA0D86" w:rsidRPr="007321C1">
        <w:rPr>
          <w:sz w:val="22"/>
          <w:szCs w:val="22"/>
          <w:lang w:val="uz-Cyrl-UZ"/>
        </w:rPr>
        <w:t xml:space="preserve">), </w:t>
      </w:r>
      <w:r w:rsidRPr="007321C1">
        <w:rPr>
          <w:sz w:val="22"/>
          <w:szCs w:val="22"/>
          <w:lang w:val="uz-Cyrl-UZ"/>
        </w:rPr>
        <w:t>shu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jumladan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Tomonlarning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mijozlari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xodimlari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to‘g‘risidagi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</w:t>
      </w:r>
      <w:r w:rsidR="00EA0D86" w:rsidRPr="007321C1">
        <w:rPr>
          <w:sz w:val="22"/>
          <w:szCs w:val="22"/>
          <w:lang w:val="uz-Cyrl-UZ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en-US"/>
        </w:rPr>
        <w:t>Tomonlarning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intellektual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mulkini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tashkil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etuvchi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axborotlar</w:t>
      </w:r>
      <w:r w:rsidR="00EA0D86" w:rsidRPr="007321C1">
        <w:rPr>
          <w:sz w:val="22"/>
          <w:szCs w:val="22"/>
          <w:lang w:val="en-US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en-US"/>
        </w:rPr>
        <w:t>Tomonlarning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moliyaviy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natijalari</w:t>
      </w:r>
      <w:r w:rsidR="00EA0D86" w:rsidRPr="007321C1">
        <w:rPr>
          <w:sz w:val="22"/>
          <w:szCs w:val="22"/>
          <w:lang w:val="en-US"/>
        </w:rPr>
        <w:t xml:space="preserve">, </w:t>
      </w:r>
      <w:r w:rsidRPr="007321C1">
        <w:rPr>
          <w:sz w:val="22"/>
          <w:szCs w:val="22"/>
          <w:lang w:val="en-US"/>
        </w:rPr>
        <w:t>hisobotlari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va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faoliyatining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prognozlari</w:t>
      </w:r>
      <w:r w:rsidR="00EA0D86" w:rsidRPr="007321C1">
        <w:rPr>
          <w:sz w:val="22"/>
          <w:szCs w:val="22"/>
          <w:lang w:val="en-US"/>
        </w:rPr>
        <w:t>;</w:t>
      </w:r>
    </w:p>
    <w:p w:rsidR="00FE341C" w:rsidRPr="007321C1" w:rsidRDefault="00EA0D86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xarajatlar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va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narxlar</w:t>
      </w:r>
      <w:r w:rsidRPr="007321C1">
        <w:rPr>
          <w:sz w:val="22"/>
          <w:szCs w:val="22"/>
          <w:lang w:val="en-US"/>
        </w:rPr>
        <w:t xml:space="preserve"> (</w:t>
      </w:r>
      <w:r w:rsidR="00FE2D6C" w:rsidRPr="007321C1">
        <w:rPr>
          <w:sz w:val="22"/>
          <w:szCs w:val="22"/>
          <w:lang w:val="en-US"/>
        </w:rPr>
        <w:t>poten</w:t>
      </w:r>
      <w:r w:rsidR="00FE2D6C" w:rsidRPr="007321C1">
        <w:rPr>
          <w:sz w:val="22"/>
          <w:szCs w:val="22"/>
          <w:lang w:val="uz-Cyrl-UZ"/>
        </w:rPr>
        <w:t>s</w:t>
      </w:r>
      <w:r w:rsidR="00FE2D6C" w:rsidRPr="007321C1">
        <w:rPr>
          <w:sz w:val="22"/>
          <w:szCs w:val="22"/>
          <w:lang w:val="en-US"/>
        </w:rPr>
        <w:t>ial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yoki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haqiqiy</w:t>
      </w:r>
      <w:r w:rsidRPr="007321C1">
        <w:rPr>
          <w:sz w:val="22"/>
          <w:szCs w:val="22"/>
          <w:lang w:val="en-US"/>
        </w:rPr>
        <w:t>);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en-US"/>
        </w:rPr>
        <w:t>xodimlar</w:t>
      </w:r>
      <w:r w:rsidR="00EA0D86" w:rsidRPr="007321C1">
        <w:rPr>
          <w:sz w:val="22"/>
          <w:szCs w:val="22"/>
          <w:lang w:val="en-US"/>
        </w:rPr>
        <w:t xml:space="preserve"> </w:t>
      </w:r>
      <w:proofErr w:type="gramStart"/>
      <w:r w:rsidRPr="007321C1">
        <w:rPr>
          <w:sz w:val="22"/>
          <w:szCs w:val="22"/>
          <w:lang w:val="en-US"/>
        </w:rPr>
        <w:t>to‘</w:t>
      </w:r>
      <w:proofErr w:type="gramEnd"/>
      <w:r w:rsidRPr="007321C1">
        <w:rPr>
          <w:sz w:val="22"/>
          <w:szCs w:val="22"/>
          <w:lang w:val="en-US"/>
        </w:rPr>
        <w:t>g‘risidagi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en-US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Tomonlarning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maslahatchilari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sheriklari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to‘g‘risidagi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uz-Cyrl-UZ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Tomonning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tovarlari</w:t>
      </w:r>
      <w:r w:rsidR="00FE341C" w:rsidRPr="007321C1">
        <w:rPr>
          <w:sz w:val="22"/>
          <w:szCs w:val="22"/>
          <w:lang w:val="uz-Cyrl-UZ"/>
        </w:rPr>
        <w:t xml:space="preserve"> (</w:t>
      </w:r>
      <w:r w:rsidRPr="007321C1">
        <w:rPr>
          <w:sz w:val="22"/>
          <w:szCs w:val="22"/>
          <w:lang w:val="uz-Cyrl-UZ"/>
        </w:rPr>
        <w:t>xizmatlari</w:t>
      </w:r>
      <w:r w:rsidR="00FE341C" w:rsidRPr="007321C1">
        <w:rPr>
          <w:sz w:val="22"/>
          <w:szCs w:val="22"/>
          <w:lang w:val="uz-Cyrl-UZ"/>
        </w:rPr>
        <w:t>)</w:t>
      </w:r>
      <w:r w:rsidRPr="007321C1">
        <w:rPr>
          <w:sz w:val="22"/>
          <w:szCs w:val="22"/>
          <w:lang w:val="uz-Cyrl-UZ"/>
        </w:rPr>
        <w:t>ni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marketing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targ‘ib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qilish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sohasidagi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strategiyalar</w:t>
      </w:r>
      <w:r w:rsidR="00FE341C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shu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jumladan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media</w:t>
      </w:r>
      <w:r w:rsidR="00EA0D86" w:rsidRPr="007321C1">
        <w:rPr>
          <w:sz w:val="22"/>
          <w:szCs w:val="22"/>
          <w:lang w:val="uz-Cyrl-UZ"/>
        </w:rPr>
        <w:t>-</w:t>
      </w:r>
      <w:r w:rsidRPr="007321C1">
        <w:rPr>
          <w:sz w:val="22"/>
          <w:szCs w:val="22"/>
          <w:lang w:val="uz-Cyrl-UZ"/>
        </w:rPr>
        <w:t>reja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ijodiy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konsepsiya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reklama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byudjetlari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to‘g‘risidagi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uz-Cyrl-UZ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en-US"/>
        </w:rPr>
        <w:t>reklama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maketlari</w:t>
      </w:r>
      <w:r w:rsidR="00EA0D86" w:rsidRPr="007321C1">
        <w:rPr>
          <w:sz w:val="22"/>
          <w:szCs w:val="22"/>
          <w:lang w:val="en-US"/>
        </w:rPr>
        <w:t xml:space="preserve">, </w:t>
      </w:r>
      <w:r w:rsidRPr="007321C1">
        <w:rPr>
          <w:sz w:val="22"/>
          <w:szCs w:val="22"/>
          <w:lang w:val="en-US"/>
        </w:rPr>
        <w:t>eskizlari</w:t>
      </w:r>
      <w:r w:rsidR="00EA0D86" w:rsidRPr="007321C1">
        <w:rPr>
          <w:sz w:val="22"/>
          <w:szCs w:val="22"/>
          <w:lang w:val="en-US"/>
        </w:rPr>
        <w:t xml:space="preserve">, </w:t>
      </w:r>
      <w:r w:rsidRPr="007321C1">
        <w:rPr>
          <w:sz w:val="22"/>
          <w:szCs w:val="22"/>
          <w:lang w:val="en-US"/>
        </w:rPr>
        <w:t>video</w:t>
      </w:r>
      <w:r w:rsidR="00FE341C" w:rsidRPr="007321C1">
        <w:rPr>
          <w:sz w:val="22"/>
          <w:szCs w:val="22"/>
          <w:lang w:val="uz-Cyrl-UZ"/>
        </w:rPr>
        <w:t>-</w:t>
      </w:r>
      <w:r w:rsidRPr="007321C1">
        <w:rPr>
          <w:sz w:val="22"/>
          <w:szCs w:val="22"/>
          <w:lang w:val="uz-Cyrl-UZ"/>
        </w:rPr>
        <w:t>roliklari</w:t>
      </w:r>
      <w:r w:rsidR="00EA0D86" w:rsidRPr="007321C1">
        <w:rPr>
          <w:sz w:val="22"/>
          <w:szCs w:val="22"/>
          <w:lang w:val="en-US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en-US"/>
        </w:rPr>
        <w:t>Tomonlarning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uz-Cyrl-UZ"/>
        </w:rPr>
        <w:t>uslubiyati</w:t>
      </w:r>
      <w:r w:rsidR="00EA0D86" w:rsidRPr="007321C1">
        <w:rPr>
          <w:sz w:val="22"/>
          <w:szCs w:val="22"/>
          <w:lang w:val="en-US"/>
        </w:rPr>
        <w:t xml:space="preserve"> (</w:t>
      </w:r>
      <w:r w:rsidRPr="007321C1">
        <w:rPr>
          <w:sz w:val="22"/>
          <w:szCs w:val="22"/>
          <w:lang w:val="en-US"/>
        </w:rPr>
        <w:t>shu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jumladan</w:t>
      </w:r>
      <w:r w:rsidR="00FE341C" w:rsidRPr="007321C1">
        <w:rPr>
          <w:sz w:val="22"/>
          <w:szCs w:val="22"/>
          <w:lang w:val="uz-Cyrl-UZ"/>
        </w:rPr>
        <w:t>,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en-US"/>
        </w:rPr>
        <w:t>hujjatlarning</w:t>
      </w:r>
      <w:r w:rsidR="00EA0D86" w:rsidRPr="007321C1">
        <w:rPr>
          <w:sz w:val="22"/>
          <w:szCs w:val="22"/>
          <w:lang w:val="en-US"/>
        </w:rPr>
        <w:t xml:space="preserve"> </w:t>
      </w:r>
      <w:r w:rsidRPr="007321C1">
        <w:rPr>
          <w:sz w:val="22"/>
          <w:szCs w:val="22"/>
          <w:lang w:val="uz-Cyrl-UZ"/>
        </w:rPr>
        <w:t>namunaviy</w:t>
      </w:r>
      <w:r w:rsidR="00FE341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en-US"/>
        </w:rPr>
        <w:t>shakllari</w:t>
      </w:r>
      <w:r w:rsidR="00EA0D86" w:rsidRPr="007321C1">
        <w:rPr>
          <w:sz w:val="22"/>
          <w:szCs w:val="22"/>
          <w:lang w:val="en-US"/>
        </w:rPr>
        <w:t>);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Tomonlarning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tizimlari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arxitekturasi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to‘g‘risidagi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7B3108" w:rsidRPr="007321C1">
        <w:rPr>
          <w:sz w:val="22"/>
          <w:szCs w:val="22"/>
          <w:lang w:val="uz-Cyrl-UZ"/>
        </w:rPr>
        <w:t xml:space="preserve"> –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fizikaviy</w:t>
      </w:r>
      <w:r w:rsidR="007B3108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mantiqiy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tarmoqlararo</w:t>
      </w:r>
      <w:r w:rsidR="007B3108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bog‘lanish</w:t>
      </w:r>
      <w:r w:rsidR="007B3108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arxitekturasi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boshqalar</w:t>
      </w:r>
      <w:r w:rsidR="00EA0D86" w:rsidRPr="007321C1">
        <w:rPr>
          <w:sz w:val="22"/>
          <w:szCs w:val="22"/>
          <w:lang w:val="uz-Cyrl-UZ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Tomonlarning</w:t>
      </w:r>
      <w:r w:rsidR="007B3108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tizimlari</w:t>
      </w:r>
      <w:r w:rsidR="007B3108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7B3108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axborotlarini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himoya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qilish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usullari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vositalari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to‘g‘risidagi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uz-Cyrl-UZ"/>
        </w:rPr>
        <w:t>;</w:t>
      </w:r>
    </w:p>
    <w:p w:rsidR="00FE341C" w:rsidRPr="007321C1" w:rsidRDefault="00FE2D6C" w:rsidP="00FE341C">
      <w:pPr>
        <w:pStyle w:val="2"/>
        <w:numPr>
          <w:ilvl w:val="0"/>
          <w:numId w:val="11"/>
        </w:numPr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ishlarni</w:t>
      </w:r>
      <w:r w:rsidR="00732245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bajarish</w:t>
      </w:r>
      <w:r w:rsidR="00EA0D86" w:rsidRPr="007321C1">
        <w:rPr>
          <w:sz w:val="22"/>
          <w:szCs w:val="22"/>
          <w:lang w:val="uz-Cyrl-UZ"/>
        </w:rPr>
        <w:t>/</w:t>
      </w:r>
      <w:r w:rsidRPr="007321C1">
        <w:rPr>
          <w:sz w:val="22"/>
          <w:szCs w:val="22"/>
          <w:lang w:val="uz-Cyrl-UZ"/>
        </w:rPr>
        <w:t>xizmatlarni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ko‘rsatish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jarayonida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Tomonlardagi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olingan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har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qanday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shu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jumladan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xizmatlarni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ko‘rsatish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ishlarni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bajarish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usullari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hamda</w:t>
      </w:r>
      <w:r w:rsidR="00732245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tegishli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natijalar</w:t>
      </w:r>
      <w:r w:rsidR="00721F6A">
        <w:rPr>
          <w:sz w:val="22"/>
          <w:szCs w:val="22"/>
          <w:lang w:val="uz-Cyrl-UZ"/>
        </w:rPr>
        <w:t>.</w:t>
      </w:r>
    </w:p>
    <w:p w:rsidR="00EA0D86" w:rsidRPr="007321C1" w:rsidRDefault="00FE2D6C" w:rsidP="006B332A">
      <w:pPr>
        <w:pStyle w:val="2"/>
        <w:spacing w:line="240" w:lineRule="auto"/>
        <w:ind w:left="0" w:firstLine="708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Tijorat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siri</w:t>
      </w:r>
      <w:r w:rsidR="00EA0D86" w:rsidRPr="007321C1">
        <w:rPr>
          <w:sz w:val="22"/>
          <w:szCs w:val="22"/>
          <w:lang w:val="uz-Cyrl-UZ"/>
        </w:rPr>
        <w:t xml:space="preserve"> (</w:t>
      </w:r>
      <w:r w:rsidRPr="007321C1">
        <w:rPr>
          <w:sz w:val="22"/>
          <w:szCs w:val="22"/>
          <w:lang w:val="uz-Cyrl-UZ"/>
        </w:rPr>
        <w:t>ishlab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chiqarish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siri</w:t>
      </w:r>
      <w:r w:rsidR="006B332A" w:rsidRPr="007321C1">
        <w:rPr>
          <w:sz w:val="22"/>
          <w:szCs w:val="22"/>
          <w:lang w:val="uz-Cyrl-UZ"/>
        </w:rPr>
        <w:t>)</w:t>
      </w:r>
      <w:r w:rsidRPr="007321C1">
        <w:rPr>
          <w:sz w:val="22"/>
          <w:szCs w:val="22"/>
          <w:lang w:val="uz-Cyrl-UZ"/>
        </w:rPr>
        <w:t>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tashkil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etuvchi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>/</w:t>
      </w:r>
      <w:r w:rsidRPr="007321C1">
        <w:rPr>
          <w:sz w:val="22"/>
          <w:szCs w:val="22"/>
          <w:lang w:val="uz-Cyrl-UZ"/>
        </w:rPr>
        <w:t>yoki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uni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o‘z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ichiga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olgan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har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qanday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hisobotlar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tahlillar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yoki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ma’lumotnomalar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boshqa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hujjatlar</w:t>
      </w:r>
      <w:r w:rsidR="00EA0D86" w:rsidRPr="007321C1">
        <w:rPr>
          <w:sz w:val="22"/>
          <w:szCs w:val="22"/>
          <w:lang w:val="uz-Cyrl-UZ"/>
        </w:rPr>
        <w:t xml:space="preserve"> (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uz-Cyrl-UZ"/>
        </w:rPr>
        <w:t xml:space="preserve">) </w:t>
      </w:r>
      <w:r w:rsidRPr="007321C1">
        <w:rPr>
          <w:sz w:val="22"/>
          <w:szCs w:val="22"/>
          <w:lang w:val="uz-Cyrl-UZ"/>
        </w:rPr>
        <w:t>Maxfiy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</w:t>
      </w:r>
      <w:r w:rsidR="006B332A" w:rsidRPr="007321C1">
        <w:rPr>
          <w:sz w:val="22"/>
          <w:szCs w:val="22"/>
          <w:lang w:val="uz-Cyrl-UZ"/>
        </w:rPr>
        <w:t>,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deb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e’tirof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etiladi</w:t>
      </w:r>
      <w:r w:rsidR="00EA0D86" w:rsidRPr="007321C1">
        <w:rPr>
          <w:sz w:val="22"/>
          <w:szCs w:val="22"/>
          <w:lang w:val="uz-Cyrl-UZ"/>
        </w:rPr>
        <w:t>.</w:t>
      </w:r>
    </w:p>
    <w:p w:rsidR="00EA0D86" w:rsidRPr="007321C1" w:rsidRDefault="00FE2D6C" w:rsidP="006B332A">
      <w:pPr>
        <w:pStyle w:val="2"/>
        <w:tabs>
          <w:tab w:val="left" w:pos="284"/>
        </w:tabs>
        <w:spacing w:line="240" w:lineRule="auto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lastRenderedPageBreak/>
        <w:t>Quyidagi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Maxfiy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sarasiga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kirmaydi</w:t>
      </w:r>
      <w:r w:rsidR="006B332A" w:rsidRPr="007321C1">
        <w:rPr>
          <w:sz w:val="22"/>
          <w:szCs w:val="22"/>
          <w:lang w:val="uz-Cyrl-UZ"/>
        </w:rPr>
        <w:t xml:space="preserve"> </w:t>
      </w:r>
      <w:r w:rsidR="00EA0D86" w:rsidRPr="007321C1">
        <w:rPr>
          <w:sz w:val="22"/>
          <w:szCs w:val="22"/>
          <w:lang w:val="uz-Cyrl-UZ"/>
        </w:rPr>
        <w:t>(</w:t>
      </w:r>
      <w:r w:rsidRPr="007321C1">
        <w:rPr>
          <w:sz w:val="22"/>
          <w:szCs w:val="22"/>
          <w:lang w:val="uz-Cyrl-UZ"/>
        </w:rPr>
        <w:t>e’tirof</w:t>
      </w:r>
      <w:r w:rsidR="006B332A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etilmaydi</w:t>
      </w:r>
      <w:r w:rsidR="00EA0D86" w:rsidRPr="007321C1">
        <w:rPr>
          <w:sz w:val="22"/>
          <w:szCs w:val="22"/>
          <w:lang w:val="uz-Cyrl-UZ"/>
        </w:rPr>
        <w:t>):</w:t>
      </w:r>
    </w:p>
    <w:p w:rsidR="003829EE" w:rsidRPr="007321C1" w:rsidRDefault="00FE2D6C" w:rsidP="003829EE">
      <w:pPr>
        <w:pStyle w:val="2"/>
        <w:numPr>
          <w:ilvl w:val="0"/>
          <w:numId w:val="12"/>
        </w:numPr>
        <w:spacing w:line="240" w:lineRule="auto"/>
        <w:jc w:val="both"/>
        <w:rPr>
          <w:iCs/>
          <w:sz w:val="22"/>
          <w:szCs w:val="22"/>
          <w:lang w:val="uz-Cyrl-UZ"/>
        </w:rPr>
      </w:pPr>
      <w:r w:rsidRPr="007321C1">
        <w:rPr>
          <w:iCs/>
          <w:sz w:val="22"/>
          <w:szCs w:val="22"/>
          <w:lang w:val="uz-Cyrl-UZ"/>
        </w:rPr>
        <w:t>umumiy</w:t>
      </w:r>
      <w:r w:rsidR="003829EE" w:rsidRPr="007321C1">
        <w:rPr>
          <w:iCs/>
          <w:sz w:val="22"/>
          <w:szCs w:val="22"/>
          <w:lang w:val="uz-Cyrl-UZ"/>
        </w:rPr>
        <w:t xml:space="preserve"> </w:t>
      </w:r>
      <w:r w:rsidRPr="007321C1">
        <w:rPr>
          <w:iCs/>
          <w:sz w:val="22"/>
          <w:szCs w:val="22"/>
          <w:lang w:val="uz-Cyrl-UZ"/>
        </w:rPr>
        <w:t>va</w:t>
      </w:r>
      <w:r w:rsidR="00EA0D86" w:rsidRPr="007321C1">
        <w:rPr>
          <w:iCs/>
          <w:sz w:val="22"/>
          <w:szCs w:val="22"/>
          <w:lang w:val="uz-Cyrl-UZ"/>
        </w:rPr>
        <w:t xml:space="preserve"> </w:t>
      </w:r>
      <w:r w:rsidRPr="007321C1">
        <w:rPr>
          <w:iCs/>
          <w:sz w:val="22"/>
          <w:szCs w:val="22"/>
          <w:lang w:val="uz-Cyrl-UZ"/>
        </w:rPr>
        <w:t>ommaviy</w:t>
      </w:r>
      <w:r w:rsidR="003829EE" w:rsidRPr="007321C1">
        <w:rPr>
          <w:iCs/>
          <w:sz w:val="22"/>
          <w:szCs w:val="22"/>
          <w:lang w:val="uz-Cyrl-UZ"/>
        </w:rPr>
        <w:t xml:space="preserve"> </w:t>
      </w:r>
      <w:r w:rsidRPr="007321C1">
        <w:rPr>
          <w:iCs/>
          <w:sz w:val="22"/>
          <w:szCs w:val="22"/>
          <w:lang w:val="uz-Cyrl-UZ"/>
        </w:rPr>
        <w:t>ma’lum</w:t>
      </w:r>
      <w:r w:rsidR="00EA0D86" w:rsidRPr="007321C1">
        <w:rPr>
          <w:iCs/>
          <w:sz w:val="22"/>
          <w:szCs w:val="22"/>
          <w:lang w:val="uz-Cyrl-UZ"/>
        </w:rPr>
        <w:t xml:space="preserve"> </w:t>
      </w:r>
      <w:r w:rsidRPr="007321C1">
        <w:rPr>
          <w:iCs/>
          <w:sz w:val="22"/>
          <w:szCs w:val="22"/>
          <w:lang w:val="uz-Cyrl-UZ"/>
        </w:rPr>
        <w:t>bo‘lgan</w:t>
      </w:r>
      <w:r w:rsidR="00EA0D86" w:rsidRPr="007321C1">
        <w:rPr>
          <w:iCs/>
          <w:sz w:val="22"/>
          <w:szCs w:val="22"/>
          <w:lang w:val="uz-Cyrl-UZ"/>
        </w:rPr>
        <w:t xml:space="preserve"> </w:t>
      </w:r>
      <w:r w:rsidRPr="007321C1">
        <w:rPr>
          <w:iCs/>
          <w:sz w:val="22"/>
          <w:szCs w:val="22"/>
          <w:lang w:val="uz-Cyrl-UZ"/>
        </w:rPr>
        <w:t>axborotlar</w:t>
      </w:r>
      <w:r w:rsidR="00EA0D86" w:rsidRPr="007321C1">
        <w:rPr>
          <w:iCs/>
          <w:sz w:val="22"/>
          <w:szCs w:val="22"/>
          <w:lang w:val="uz-Cyrl-UZ"/>
        </w:rPr>
        <w:t xml:space="preserve">, </w:t>
      </w:r>
      <w:r w:rsidRPr="007321C1">
        <w:rPr>
          <w:iCs/>
          <w:sz w:val="22"/>
          <w:szCs w:val="22"/>
          <w:lang w:val="uz-Cyrl-UZ"/>
        </w:rPr>
        <w:t>xabarlar</w:t>
      </w:r>
      <w:r w:rsidR="003829EE" w:rsidRPr="007321C1">
        <w:rPr>
          <w:iCs/>
          <w:sz w:val="22"/>
          <w:szCs w:val="22"/>
          <w:lang w:val="uz-Cyrl-UZ"/>
        </w:rPr>
        <w:t xml:space="preserve"> </w:t>
      </w:r>
      <w:r w:rsidRPr="007321C1">
        <w:rPr>
          <w:iCs/>
          <w:sz w:val="22"/>
          <w:szCs w:val="22"/>
          <w:lang w:val="uz-Cyrl-UZ"/>
        </w:rPr>
        <w:t>yoki</w:t>
      </w:r>
      <w:r w:rsidR="00EA0D86" w:rsidRPr="007321C1">
        <w:rPr>
          <w:iCs/>
          <w:sz w:val="22"/>
          <w:szCs w:val="22"/>
          <w:lang w:val="uz-Cyrl-UZ"/>
        </w:rPr>
        <w:t xml:space="preserve"> </w:t>
      </w:r>
      <w:r w:rsidRPr="007321C1">
        <w:rPr>
          <w:iCs/>
          <w:sz w:val="22"/>
          <w:szCs w:val="22"/>
          <w:lang w:val="uz-Cyrl-UZ"/>
        </w:rPr>
        <w:t>ma’lumotlar</w:t>
      </w:r>
      <w:r w:rsidR="00EA0D86" w:rsidRPr="007321C1">
        <w:rPr>
          <w:iCs/>
          <w:sz w:val="22"/>
          <w:szCs w:val="22"/>
          <w:lang w:val="uz-Cyrl-UZ"/>
        </w:rPr>
        <w:t>;</w:t>
      </w:r>
    </w:p>
    <w:p w:rsidR="003829EE" w:rsidRPr="007321C1" w:rsidRDefault="00FE2D6C" w:rsidP="003829EE">
      <w:pPr>
        <w:pStyle w:val="2"/>
        <w:numPr>
          <w:ilvl w:val="0"/>
          <w:numId w:val="12"/>
        </w:numPr>
        <w:spacing w:line="240" w:lineRule="auto"/>
        <w:jc w:val="both"/>
        <w:rPr>
          <w:iCs/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ushbu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Kelishuv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tuzilgan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kundan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boshlab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Qabul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qiluvchi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Tomonning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qonuniy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foydalanishida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bo‘lgan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yoki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Qabul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qiluvchi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Uchinchi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Shaxslardan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olingan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Qabul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qiluvchi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Tomonga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bo‘lganidek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Oshkor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qiluvchi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ushbu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oshkor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qilmaslik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majburiyati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bilan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bog‘liq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bo‘lmagan</w:t>
      </w:r>
      <w:r w:rsidR="003829EE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</w:t>
      </w:r>
      <w:r w:rsidR="00EA0D86" w:rsidRPr="007321C1">
        <w:rPr>
          <w:sz w:val="22"/>
          <w:szCs w:val="22"/>
          <w:lang w:val="uz-Cyrl-UZ"/>
        </w:rPr>
        <w:t>;</w:t>
      </w:r>
    </w:p>
    <w:p w:rsidR="00EA0D86" w:rsidRPr="007321C1" w:rsidRDefault="00FE2D6C" w:rsidP="003829EE">
      <w:pPr>
        <w:pStyle w:val="2"/>
        <w:numPr>
          <w:ilvl w:val="0"/>
          <w:numId w:val="12"/>
        </w:numPr>
        <w:spacing w:line="240" w:lineRule="auto"/>
        <w:jc w:val="both"/>
        <w:rPr>
          <w:iCs/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O‘zbekiston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Respublikasining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amaldagi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qonunchiligiga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muvofiq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tijorat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sirini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tashkil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eta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olmaydigan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ma’lumotlar</w:t>
      </w:r>
      <w:r w:rsidR="00EA0D86" w:rsidRPr="007321C1">
        <w:rPr>
          <w:sz w:val="22"/>
          <w:szCs w:val="22"/>
          <w:lang w:val="uz-Cyrl-UZ"/>
        </w:rPr>
        <w:t>.</w:t>
      </w:r>
    </w:p>
    <w:p w:rsidR="00EA0D86" w:rsidRPr="007321C1" w:rsidRDefault="00EA0D86" w:rsidP="00283236">
      <w:pPr>
        <w:pStyle w:val="2"/>
        <w:spacing w:line="240" w:lineRule="auto"/>
        <w:ind w:hanging="141"/>
        <w:jc w:val="both"/>
        <w:rPr>
          <w:sz w:val="22"/>
          <w:szCs w:val="22"/>
          <w:lang w:val="uz-Cyrl-UZ"/>
        </w:rPr>
      </w:pPr>
      <w:r w:rsidRPr="007321C1">
        <w:rPr>
          <w:b/>
          <w:color w:val="000000"/>
          <w:sz w:val="22"/>
          <w:szCs w:val="22"/>
          <w:lang w:val="uz-Cyrl-UZ"/>
        </w:rPr>
        <w:t xml:space="preserve">1.3. </w:t>
      </w:r>
      <w:r w:rsidR="003829EE" w:rsidRPr="007321C1">
        <w:rPr>
          <w:b/>
          <w:color w:val="000000"/>
          <w:sz w:val="22"/>
          <w:szCs w:val="22"/>
          <w:lang w:val="uz-Cyrl-UZ"/>
        </w:rPr>
        <w:tab/>
      </w:r>
      <w:r w:rsidR="00FE2D6C" w:rsidRPr="007321C1">
        <w:rPr>
          <w:b/>
          <w:color w:val="000000"/>
          <w:sz w:val="22"/>
          <w:szCs w:val="22"/>
          <w:lang w:val="uz-Cyrl-UZ"/>
        </w:rPr>
        <w:t>Axborot</w:t>
      </w:r>
      <w:r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="00FE2D6C" w:rsidRPr="007321C1">
        <w:rPr>
          <w:b/>
          <w:color w:val="000000"/>
          <w:sz w:val="22"/>
          <w:szCs w:val="22"/>
          <w:lang w:val="uz-Cyrl-UZ"/>
        </w:rPr>
        <w:t>tashuvchilar</w:t>
      </w:r>
      <w:r w:rsidRPr="007321C1">
        <w:rPr>
          <w:sz w:val="22"/>
          <w:szCs w:val="22"/>
          <w:lang w:val="uz-Cyrl-UZ"/>
        </w:rPr>
        <w:t xml:space="preserve"> - </w:t>
      </w:r>
      <w:r w:rsidR="00FE2D6C" w:rsidRPr="007321C1">
        <w:rPr>
          <w:sz w:val="22"/>
          <w:szCs w:val="22"/>
          <w:lang w:val="uz-Cyrl-UZ"/>
        </w:rPr>
        <w:t>maxfiy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o‘z</w:t>
      </w:r>
      <w:r w:rsidR="00A01EF1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aksini</w:t>
      </w:r>
      <w:r w:rsidR="00A01EF1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ramzlar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texnik yechimlar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jarayonlar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ko‘rinishida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topadigan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moddiy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ob’ektlar</w:t>
      </w:r>
      <w:r w:rsidRPr="007321C1">
        <w:rPr>
          <w:sz w:val="22"/>
          <w:szCs w:val="22"/>
          <w:lang w:val="uz-Cyrl-UZ"/>
        </w:rPr>
        <w:t>;</w:t>
      </w:r>
    </w:p>
    <w:p w:rsidR="00F40A68" w:rsidRPr="007321C1" w:rsidRDefault="00EA0D86" w:rsidP="00F40A68">
      <w:pPr>
        <w:pStyle w:val="2"/>
        <w:spacing w:line="240" w:lineRule="auto"/>
        <w:ind w:hanging="141"/>
        <w:jc w:val="both"/>
        <w:rPr>
          <w:sz w:val="22"/>
          <w:szCs w:val="22"/>
          <w:lang w:val="uz-Cyrl-UZ"/>
        </w:rPr>
      </w:pPr>
      <w:r w:rsidRPr="007321C1">
        <w:rPr>
          <w:b/>
          <w:sz w:val="22"/>
          <w:szCs w:val="22"/>
          <w:lang w:val="uz-Cyrl-UZ"/>
        </w:rPr>
        <w:t xml:space="preserve">1.4. </w:t>
      </w:r>
      <w:r w:rsidR="00FE2D6C" w:rsidRPr="007321C1">
        <w:rPr>
          <w:b/>
          <w:sz w:val="22"/>
          <w:szCs w:val="22"/>
          <w:lang w:val="uz-Cyrl-UZ"/>
        </w:rPr>
        <w:t>Axborotning</w:t>
      </w:r>
      <w:r w:rsidRPr="007321C1">
        <w:rPr>
          <w:b/>
          <w:sz w:val="22"/>
          <w:szCs w:val="22"/>
          <w:lang w:val="uz-Cyrl-UZ"/>
        </w:rPr>
        <w:t xml:space="preserve"> </w:t>
      </w:r>
      <w:r w:rsidR="00FE2D6C" w:rsidRPr="007321C1">
        <w:rPr>
          <w:b/>
          <w:sz w:val="22"/>
          <w:szCs w:val="22"/>
          <w:lang w:val="uz-Cyrl-UZ"/>
        </w:rPr>
        <w:t>maxfiyligi</w:t>
      </w:r>
      <w:r w:rsidRPr="007321C1">
        <w:rPr>
          <w:sz w:val="22"/>
          <w:szCs w:val="22"/>
          <w:lang w:val="uz-Cyrl-UZ"/>
        </w:rPr>
        <w:t xml:space="preserve"> - </w:t>
      </w:r>
      <w:r w:rsidR="00FE2D6C" w:rsidRPr="007321C1">
        <w:rPr>
          <w:sz w:val="22"/>
          <w:szCs w:val="22"/>
          <w:lang w:val="uz-Cyrl-UZ"/>
        </w:rPr>
        <w:t>muayyan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shaxs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uchun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egasining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roziligisiz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bunday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uchinchi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shaxslarga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o‘tkazmaslik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to‘g‘risidagi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majburiy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talab</w:t>
      </w:r>
      <w:r w:rsidRPr="007321C1">
        <w:rPr>
          <w:sz w:val="22"/>
          <w:szCs w:val="22"/>
          <w:lang w:val="uz-Cyrl-UZ"/>
        </w:rPr>
        <w:t>;</w:t>
      </w:r>
      <w:r w:rsidR="00283236" w:rsidRPr="007321C1">
        <w:rPr>
          <w:sz w:val="22"/>
          <w:szCs w:val="22"/>
          <w:lang w:val="uz-Cyrl-UZ"/>
        </w:rPr>
        <w:t xml:space="preserve"> </w:t>
      </w:r>
    </w:p>
    <w:p w:rsidR="001F2038" w:rsidRPr="007321C1" w:rsidRDefault="00EA0D86" w:rsidP="001F2038">
      <w:pPr>
        <w:pStyle w:val="2"/>
        <w:spacing w:line="240" w:lineRule="auto"/>
        <w:ind w:hanging="141"/>
        <w:jc w:val="both"/>
        <w:rPr>
          <w:sz w:val="22"/>
          <w:szCs w:val="22"/>
          <w:lang w:val="uz-Cyrl-UZ"/>
        </w:rPr>
      </w:pPr>
      <w:r w:rsidRPr="007321C1">
        <w:rPr>
          <w:rFonts w:eastAsia="Calibri"/>
          <w:b/>
          <w:sz w:val="22"/>
          <w:szCs w:val="22"/>
          <w:lang w:val="uz-Cyrl-UZ"/>
        </w:rPr>
        <w:t>1.</w:t>
      </w:r>
      <w:r w:rsidR="00721F6A">
        <w:rPr>
          <w:rFonts w:eastAsia="Calibri"/>
          <w:b/>
          <w:sz w:val="22"/>
          <w:szCs w:val="22"/>
          <w:lang w:val="uz-Cyrl-UZ"/>
        </w:rPr>
        <w:t>5</w:t>
      </w:r>
      <w:r w:rsidRPr="007321C1">
        <w:rPr>
          <w:rFonts w:eastAsia="Calibri"/>
          <w:b/>
          <w:sz w:val="22"/>
          <w:szCs w:val="22"/>
          <w:lang w:val="uz-Cyrl-UZ"/>
        </w:rPr>
        <w:t xml:space="preserve">. </w:t>
      </w:r>
      <w:r w:rsidR="00FE2D6C" w:rsidRPr="007321C1">
        <w:rPr>
          <w:rFonts w:eastAsia="Calibri"/>
          <w:b/>
          <w:sz w:val="22"/>
          <w:szCs w:val="22"/>
          <w:lang w:val="uz-Cyrl-UZ"/>
        </w:rPr>
        <w:t>Oshkor</w:t>
      </w:r>
      <w:r w:rsidRPr="007321C1">
        <w:rPr>
          <w:rFonts w:eastAsia="Calibri"/>
          <w:b/>
          <w:sz w:val="22"/>
          <w:szCs w:val="22"/>
          <w:lang w:val="uz-Cyrl-UZ"/>
        </w:rPr>
        <w:t xml:space="preserve"> </w:t>
      </w:r>
      <w:r w:rsidR="00FE2D6C" w:rsidRPr="007321C1">
        <w:rPr>
          <w:rFonts w:eastAsia="Calibri"/>
          <w:b/>
          <w:sz w:val="22"/>
          <w:szCs w:val="22"/>
          <w:lang w:val="uz-Cyrl-UZ"/>
        </w:rPr>
        <w:t>qiluvchi</w:t>
      </w:r>
      <w:r w:rsidRPr="007321C1">
        <w:rPr>
          <w:rFonts w:eastAsia="Calibri"/>
          <w:b/>
          <w:sz w:val="22"/>
          <w:szCs w:val="22"/>
          <w:lang w:val="uz-Cyrl-UZ"/>
        </w:rPr>
        <w:t xml:space="preserve"> </w:t>
      </w:r>
      <w:r w:rsidR="00FE2D6C" w:rsidRPr="007321C1">
        <w:rPr>
          <w:rFonts w:eastAsia="Calibri"/>
          <w:b/>
          <w:sz w:val="22"/>
          <w:szCs w:val="22"/>
          <w:lang w:val="uz-Cyrl-UZ"/>
        </w:rPr>
        <w:t>tomon</w:t>
      </w:r>
      <w:r w:rsidRPr="007321C1">
        <w:rPr>
          <w:rFonts w:eastAsia="Calibri"/>
          <w:b/>
          <w:sz w:val="22"/>
          <w:szCs w:val="22"/>
          <w:lang w:val="uz-Cyrl-UZ"/>
        </w:rPr>
        <w:t xml:space="preserve"> </w:t>
      </w:r>
      <w:r w:rsidR="001F2038" w:rsidRPr="007321C1">
        <w:rPr>
          <w:rFonts w:eastAsia="Calibri"/>
          <w:b/>
          <w:sz w:val="22"/>
          <w:szCs w:val="22"/>
          <w:lang w:val="uz-Cyrl-UZ"/>
        </w:rPr>
        <w:t>–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="001F2038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materiallarni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taqdim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etuvchi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Kelishuv</w:t>
      </w:r>
      <w:r w:rsidR="001F2038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Tomoni</w:t>
      </w:r>
      <w:r w:rsidRPr="007321C1">
        <w:rPr>
          <w:sz w:val="22"/>
          <w:szCs w:val="22"/>
          <w:lang w:val="uz-Cyrl-UZ"/>
        </w:rPr>
        <w:t>.</w:t>
      </w:r>
    </w:p>
    <w:p w:rsidR="00EA0D86" w:rsidRPr="007321C1" w:rsidRDefault="00EA0D86" w:rsidP="008F2EEC">
      <w:pPr>
        <w:pStyle w:val="2"/>
        <w:spacing w:line="240" w:lineRule="auto"/>
        <w:ind w:hanging="141"/>
        <w:jc w:val="both"/>
        <w:rPr>
          <w:sz w:val="22"/>
          <w:szCs w:val="22"/>
          <w:lang w:val="uz-Cyrl-UZ"/>
        </w:rPr>
      </w:pPr>
      <w:r w:rsidRPr="007321C1">
        <w:rPr>
          <w:rFonts w:eastAsia="Calibri"/>
          <w:b/>
          <w:sz w:val="22"/>
          <w:szCs w:val="22"/>
          <w:lang w:val="uz-Cyrl-UZ"/>
        </w:rPr>
        <w:t>1.</w:t>
      </w:r>
      <w:r w:rsidR="00721F6A">
        <w:rPr>
          <w:rFonts w:eastAsia="Calibri"/>
          <w:b/>
          <w:sz w:val="22"/>
          <w:szCs w:val="22"/>
          <w:lang w:val="uz-Cyrl-UZ"/>
        </w:rPr>
        <w:t>6</w:t>
      </w:r>
      <w:r w:rsidRPr="007321C1">
        <w:rPr>
          <w:rFonts w:eastAsia="Calibri"/>
          <w:b/>
          <w:sz w:val="22"/>
          <w:szCs w:val="22"/>
          <w:lang w:val="uz-Cyrl-UZ"/>
        </w:rPr>
        <w:t xml:space="preserve">. </w:t>
      </w:r>
      <w:r w:rsidR="00FE2D6C" w:rsidRPr="007321C1">
        <w:rPr>
          <w:rFonts w:eastAsia="Calibri"/>
          <w:b/>
          <w:sz w:val="22"/>
          <w:szCs w:val="22"/>
          <w:lang w:val="uz-Cyrl-UZ"/>
        </w:rPr>
        <w:t>Qabul</w:t>
      </w:r>
      <w:r w:rsidR="001F2038" w:rsidRPr="007321C1">
        <w:rPr>
          <w:rFonts w:eastAsia="Calibri"/>
          <w:b/>
          <w:sz w:val="22"/>
          <w:szCs w:val="22"/>
          <w:lang w:val="uz-Cyrl-UZ"/>
        </w:rPr>
        <w:t xml:space="preserve"> </w:t>
      </w:r>
      <w:r w:rsidR="00FE2D6C" w:rsidRPr="007321C1">
        <w:rPr>
          <w:rFonts w:eastAsia="Calibri"/>
          <w:b/>
          <w:sz w:val="22"/>
          <w:szCs w:val="22"/>
          <w:lang w:val="uz-Cyrl-UZ"/>
        </w:rPr>
        <w:t>qiluvchi</w:t>
      </w:r>
      <w:r w:rsidR="001F2038" w:rsidRPr="007321C1">
        <w:rPr>
          <w:rFonts w:eastAsia="Calibri"/>
          <w:b/>
          <w:sz w:val="22"/>
          <w:szCs w:val="22"/>
          <w:lang w:val="uz-Cyrl-UZ"/>
        </w:rPr>
        <w:t xml:space="preserve"> </w:t>
      </w:r>
      <w:r w:rsidR="00FE2D6C" w:rsidRPr="007321C1">
        <w:rPr>
          <w:rFonts w:eastAsia="Calibri"/>
          <w:b/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- </w:t>
      </w:r>
      <w:r w:rsidR="00FE2D6C" w:rsidRPr="007321C1">
        <w:rPr>
          <w:sz w:val="22"/>
          <w:szCs w:val="22"/>
          <w:lang w:val="uz-Cyrl-UZ"/>
        </w:rPr>
        <w:t>Oshkor</w:t>
      </w:r>
      <w:r w:rsidR="00E70359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="00E70359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="00E70359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materiallarini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qabul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Kelishuv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Tomoni</w:t>
      </w:r>
      <w:r w:rsidRPr="007321C1">
        <w:rPr>
          <w:sz w:val="22"/>
          <w:szCs w:val="22"/>
          <w:lang w:val="uz-Cyrl-UZ"/>
        </w:rPr>
        <w:t>.</w:t>
      </w:r>
    </w:p>
    <w:p w:rsidR="008F2EEC" w:rsidRPr="007321C1" w:rsidRDefault="00E70359" w:rsidP="008F2EEC">
      <w:pPr>
        <w:pStyle w:val="2"/>
        <w:spacing w:line="240" w:lineRule="auto"/>
        <w:ind w:hanging="141"/>
        <w:jc w:val="both"/>
        <w:rPr>
          <w:sz w:val="22"/>
          <w:szCs w:val="22"/>
          <w:lang w:val="uz-Cyrl-UZ"/>
        </w:rPr>
      </w:pPr>
      <w:r w:rsidRPr="007321C1">
        <w:rPr>
          <w:rFonts w:eastAsia="Calibri"/>
          <w:b/>
          <w:sz w:val="22"/>
          <w:szCs w:val="22"/>
          <w:lang w:val="uz-Cyrl-UZ"/>
        </w:rPr>
        <w:t>1.</w:t>
      </w:r>
      <w:r w:rsidR="00721F6A">
        <w:rPr>
          <w:rFonts w:eastAsia="Calibri"/>
          <w:b/>
          <w:sz w:val="22"/>
          <w:szCs w:val="22"/>
          <w:lang w:val="uz-Cyrl-UZ"/>
        </w:rPr>
        <w:t>7</w:t>
      </w:r>
      <w:r w:rsidRPr="007321C1">
        <w:rPr>
          <w:rFonts w:eastAsia="Calibri"/>
          <w:b/>
          <w:sz w:val="22"/>
          <w:szCs w:val="22"/>
          <w:lang w:val="uz-Cyrl-UZ"/>
        </w:rPr>
        <w:t xml:space="preserve">. </w:t>
      </w:r>
      <w:r w:rsidR="00FE2D6C" w:rsidRPr="007321C1">
        <w:rPr>
          <w:rFonts w:eastAsia="Calibri"/>
          <w:b/>
          <w:sz w:val="22"/>
          <w:szCs w:val="22"/>
          <w:lang w:val="uz-Cyrl-UZ"/>
        </w:rPr>
        <w:t>Vakil</w:t>
      </w:r>
      <w:r w:rsidRPr="007321C1">
        <w:rPr>
          <w:rFonts w:eastAsia="Calibri"/>
          <w:b/>
          <w:sz w:val="22"/>
          <w:szCs w:val="22"/>
          <w:lang w:val="uz-Cyrl-UZ"/>
        </w:rPr>
        <w:t xml:space="preserve"> </w:t>
      </w:r>
      <w:r w:rsidRPr="007321C1">
        <w:rPr>
          <w:rFonts w:eastAsia="Calibri"/>
          <w:sz w:val="22"/>
          <w:szCs w:val="22"/>
          <w:lang w:val="uz-Cyrl-UZ"/>
        </w:rPr>
        <w:t>-</w:t>
      </w:r>
      <w:r w:rsidRPr="007321C1">
        <w:rPr>
          <w:rFonts w:eastAsia="Calibri"/>
          <w:b/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Qabul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tomondan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Oshkor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axborotlaridan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foydalanish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huquqini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olgan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Qabul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rasmiy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xodimi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yoki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ishchisi</w:t>
      </w:r>
      <w:r w:rsidRPr="007321C1">
        <w:rPr>
          <w:sz w:val="22"/>
          <w:szCs w:val="22"/>
          <w:lang w:val="uz-Cyrl-UZ"/>
        </w:rPr>
        <w:t>.</w:t>
      </w:r>
    </w:p>
    <w:p w:rsidR="001257CF" w:rsidRPr="007321C1" w:rsidRDefault="00E70359" w:rsidP="001257CF">
      <w:pPr>
        <w:pStyle w:val="2"/>
        <w:spacing w:line="240" w:lineRule="auto"/>
        <w:ind w:hanging="141"/>
        <w:jc w:val="both"/>
        <w:rPr>
          <w:sz w:val="22"/>
          <w:szCs w:val="22"/>
          <w:lang w:val="uz-Cyrl-UZ"/>
        </w:rPr>
      </w:pPr>
      <w:r w:rsidRPr="007321C1">
        <w:rPr>
          <w:b/>
          <w:sz w:val="22"/>
          <w:szCs w:val="22"/>
          <w:lang w:val="uz-Cyrl-UZ"/>
        </w:rPr>
        <w:t>1.</w:t>
      </w:r>
      <w:r w:rsidR="00721F6A">
        <w:rPr>
          <w:b/>
          <w:sz w:val="22"/>
          <w:szCs w:val="22"/>
          <w:lang w:val="uz-Cyrl-UZ"/>
        </w:rPr>
        <w:t>8</w:t>
      </w:r>
      <w:r w:rsidRPr="007321C1">
        <w:rPr>
          <w:b/>
          <w:sz w:val="22"/>
          <w:szCs w:val="22"/>
          <w:lang w:val="uz-Cyrl-UZ"/>
        </w:rPr>
        <w:t xml:space="preserve">. </w:t>
      </w:r>
      <w:r w:rsidR="00FE2D6C" w:rsidRPr="007321C1">
        <w:rPr>
          <w:b/>
          <w:sz w:val="22"/>
          <w:szCs w:val="22"/>
          <w:lang w:val="uz-Cyrl-UZ"/>
        </w:rPr>
        <w:t>Uchinchi</w:t>
      </w:r>
      <w:r w:rsidRPr="007321C1">
        <w:rPr>
          <w:b/>
          <w:sz w:val="22"/>
          <w:szCs w:val="22"/>
          <w:lang w:val="uz-Cyrl-UZ"/>
        </w:rPr>
        <w:t xml:space="preserve"> </w:t>
      </w:r>
      <w:r w:rsidR="00FE2D6C" w:rsidRPr="007321C1">
        <w:rPr>
          <w:b/>
          <w:sz w:val="22"/>
          <w:szCs w:val="22"/>
          <w:lang w:val="uz-Cyrl-UZ"/>
        </w:rPr>
        <w:t>shaxslar</w:t>
      </w:r>
      <w:r w:rsidRPr="007321C1">
        <w:rPr>
          <w:sz w:val="22"/>
          <w:szCs w:val="22"/>
          <w:lang w:val="uz-Cyrl-UZ"/>
        </w:rPr>
        <w:t xml:space="preserve"> - </w:t>
      </w:r>
      <w:r w:rsidR="00FE2D6C" w:rsidRPr="007321C1">
        <w:rPr>
          <w:sz w:val="22"/>
          <w:szCs w:val="22"/>
          <w:lang w:val="uz-Cyrl-UZ"/>
        </w:rPr>
        <w:t>har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jismoniy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yoki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yuridik</w:t>
      </w:r>
      <w:r w:rsidR="008F2EEC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shaxs</w:t>
      </w:r>
      <w:r w:rsidR="00480B86"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yoxud</w:t>
      </w:r>
      <w:r w:rsidR="00480B8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amaldagi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qonunchilikka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muvofiq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yuridik</w:t>
      </w:r>
      <w:r w:rsidR="00480B8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shaxs</w:t>
      </w:r>
      <w:r w:rsidR="00480B8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bo‘lmagan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chet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tashkiloti</w:t>
      </w:r>
      <w:r w:rsidR="00480B86" w:rsidRPr="007321C1">
        <w:rPr>
          <w:sz w:val="22"/>
          <w:szCs w:val="22"/>
          <w:lang w:val="uz-Cyrl-UZ"/>
        </w:rPr>
        <w:t xml:space="preserve">. </w:t>
      </w:r>
      <w:r w:rsidR="00FE2D6C" w:rsidRPr="007321C1">
        <w:rPr>
          <w:sz w:val="22"/>
          <w:szCs w:val="22"/>
          <w:lang w:val="uz-Cyrl-UZ"/>
        </w:rPr>
        <w:t>Oshkor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Qabul</w:t>
      </w:r>
      <w:r w:rsidR="00480B8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="00480B8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Vakillari</w:t>
      </w:r>
      <w:r w:rsidR="00480B8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bundan</w:t>
      </w:r>
      <w:r w:rsidR="001257C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mustasno</w:t>
      </w:r>
      <w:r w:rsidR="001257CF" w:rsidRPr="007321C1">
        <w:rPr>
          <w:sz w:val="22"/>
          <w:szCs w:val="22"/>
          <w:lang w:val="uz-Cyrl-UZ"/>
        </w:rPr>
        <w:t>.</w:t>
      </w:r>
    </w:p>
    <w:p w:rsidR="00E70359" w:rsidRPr="007321C1" w:rsidRDefault="00E70359" w:rsidP="001257CF">
      <w:pPr>
        <w:pStyle w:val="2"/>
        <w:spacing w:line="240" w:lineRule="auto"/>
        <w:ind w:hanging="141"/>
        <w:jc w:val="both"/>
        <w:rPr>
          <w:sz w:val="22"/>
          <w:szCs w:val="22"/>
          <w:lang w:val="uz-Cyrl-UZ"/>
        </w:rPr>
      </w:pPr>
      <w:r w:rsidRPr="007321C1">
        <w:rPr>
          <w:b/>
          <w:sz w:val="22"/>
          <w:szCs w:val="22"/>
          <w:lang w:val="uz-Cyrl-UZ"/>
        </w:rPr>
        <w:t>1.</w:t>
      </w:r>
      <w:r w:rsidR="00721F6A">
        <w:rPr>
          <w:b/>
          <w:sz w:val="22"/>
          <w:szCs w:val="22"/>
          <w:lang w:val="uz-Cyrl-UZ"/>
        </w:rPr>
        <w:t>9</w:t>
      </w:r>
      <w:r w:rsidRPr="007321C1">
        <w:rPr>
          <w:b/>
          <w:sz w:val="22"/>
          <w:szCs w:val="22"/>
          <w:lang w:val="uz-Cyrl-UZ"/>
        </w:rPr>
        <w:t xml:space="preserve">. </w:t>
      </w:r>
      <w:r w:rsidR="00FE2D6C" w:rsidRPr="007321C1">
        <w:rPr>
          <w:b/>
          <w:sz w:val="22"/>
          <w:szCs w:val="22"/>
          <w:lang w:val="uz-Cyrl-UZ"/>
        </w:rPr>
        <w:t>Maxfiy</w:t>
      </w:r>
      <w:r w:rsidRPr="007321C1">
        <w:rPr>
          <w:b/>
          <w:sz w:val="22"/>
          <w:szCs w:val="22"/>
          <w:lang w:val="uz-Cyrl-UZ"/>
        </w:rPr>
        <w:t xml:space="preserve"> </w:t>
      </w:r>
      <w:r w:rsidR="00FE2D6C" w:rsidRPr="007321C1">
        <w:rPr>
          <w:b/>
          <w:sz w:val="22"/>
          <w:szCs w:val="22"/>
          <w:lang w:val="uz-Cyrl-UZ"/>
        </w:rPr>
        <w:t>axborotlarni</w:t>
      </w:r>
      <w:r w:rsidRPr="007321C1">
        <w:rPr>
          <w:b/>
          <w:sz w:val="22"/>
          <w:szCs w:val="22"/>
          <w:lang w:val="uz-Cyrl-UZ"/>
        </w:rPr>
        <w:t xml:space="preserve"> </w:t>
      </w:r>
      <w:r w:rsidR="00FE2D6C" w:rsidRPr="007321C1">
        <w:rPr>
          <w:b/>
          <w:sz w:val="22"/>
          <w:szCs w:val="22"/>
          <w:lang w:val="uz-Cyrl-UZ"/>
        </w:rPr>
        <w:t>oshkor</w:t>
      </w:r>
      <w:r w:rsidRPr="007321C1">
        <w:rPr>
          <w:b/>
          <w:sz w:val="22"/>
          <w:szCs w:val="22"/>
          <w:lang w:val="uz-Cyrl-UZ"/>
        </w:rPr>
        <w:t xml:space="preserve"> </w:t>
      </w:r>
      <w:r w:rsidR="00FE2D6C" w:rsidRPr="007321C1">
        <w:rPr>
          <w:b/>
          <w:sz w:val="22"/>
          <w:szCs w:val="22"/>
          <w:lang w:val="uz-Cyrl-UZ"/>
        </w:rPr>
        <w:t>qilish</w:t>
      </w:r>
      <w:r w:rsidRPr="007321C1">
        <w:rPr>
          <w:sz w:val="22"/>
          <w:szCs w:val="22"/>
          <w:lang w:val="uz-Cyrl-UZ"/>
        </w:rPr>
        <w:t xml:space="preserve"> - </w:t>
      </w:r>
      <w:r w:rsidR="00FE2D6C" w:rsidRPr="007321C1">
        <w:rPr>
          <w:sz w:val="22"/>
          <w:szCs w:val="22"/>
          <w:lang w:val="uz-Cyrl-UZ"/>
        </w:rPr>
        <w:t>Maxfiy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mumkin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bo‘lgan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shaklda</w:t>
      </w:r>
      <w:r w:rsidR="000E38EF" w:rsidRPr="007321C1">
        <w:rPr>
          <w:sz w:val="22"/>
          <w:szCs w:val="22"/>
          <w:lang w:val="uz-Cyrl-UZ"/>
        </w:rPr>
        <w:t xml:space="preserve"> (</w:t>
      </w:r>
      <w:r w:rsidR="00FE2D6C" w:rsidRPr="007321C1">
        <w:rPr>
          <w:sz w:val="22"/>
          <w:szCs w:val="22"/>
          <w:lang w:val="uz-Cyrl-UZ"/>
        </w:rPr>
        <w:t>og‘zaki</w:t>
      </w:r>
      <w:r w:rsidR="000E38EF"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yozma</w:t>
      </w:r>
      <w:r w:rsidR="000E38EF"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boshqa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shaklda</w:t>
      </w:r>
      <w:r w:rsidR="000E38EF"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shu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jumladan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texnik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vositalar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="000E38EF" w:rsidRPr="007321C1">
        <w:rPr>
          <w:sz w:val="22"/>
          <w:szCs w:val="22"/>
          <w:lang w:val="uz-Cyrl-UZ"/>
        </w:rPr>
        <w:t>/</w:t>
      </w:r>
      <w:r w:rsidR="00FE2D6C" w:rsidRPr="007321C1">
        <w:rPr>
          <w:sz w:val="22"/>
          <w:szCs w:val="22"/>
          <w:lang w:val="uz-Cyrl-UZ"/>
        </w:rPr>
        <w:t>yoki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elektron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tashuvchilardan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foydalangan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holda</w:t>
      </w:r>
      <w:r w:rsidR="000E38EF" w:rsidRPr="007321C1">
        <w:rPr>
          <w:sz w:val="22"/>
          <w:szCs w:val="22"/>
          <w:lang w:val="uz-Cyrl-UZ"/>
        </w:rPr>
        <w:t xml:space="preserve">) </w:t>
      </w:r>
      <w:r w:rsidR="00FE2D6C" w:rsidRPr="007321C1">
        <w:rPr>
          <w:sz w:val="22"/>
          <w:szCs w:val="22"/>
          <w:lang w:val="uz-Cyrl-UZ"/>
        </w:rPr>
        <w:t>Oshkor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yozma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roziligisiz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uchinchi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shaxslarga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ma’lum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bo‘lishiga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olib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keladigan</w:t>
      </w:r>
      <w:r w:rsidR="000E38E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harakat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yoki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harakatsizlik</w:t>
      </w:r>
      <w:r w:rsidR="000E38EF" w:rsidRPr="007321C1">
        <w:rPr>
          <w:sz w:val="22"/>
          <w:szCs w:val="22"/>
          <w:lang w:val="uz-Cyrl-UZ"/>
        </w:rPr>
        <w:t xml:space="preserve">. </w:t>
      </w:r>
      <w:r w:rsidRPr="007321C1">
        <w:rPr>
          <w:sz w:val="22"/>
          <w:szCs w:val="22"/>
          <w:lang w:val="uz-Cyrl-UZ"/>
        </w:rPr>
        <w:t xml:space="preserve"> </w:t>
      </w:r>
    </w:p>
    <w:p w:rsidR="00EA0D86" w:rsidRPr="007321C1" w:rsidRDefault="00FE2D6C" w:rsidP="00F5605C">
      <w:pPr>
        <w:pStyle w:val="a3"/>
        <w:numPr>
          <w:ilvl w:val="0"/>
          <w:numId w:val="10"/>
        </w:numPr>
        <w:tabs>
          <w:tab w:val="left" w:pos="2694"/>
        </w:tabs>
        <w:ind w:firstLine="1728"/>
        <w:jc w:val="both"/>
        <w:rPr>
          <w:b/>
          <w:sz w:val="22"/>
          <w:szCs w:val="22"/>
        </w:rPr>
      </w:pPr>
      <w:r w:rsidRPr="007321C1">
        <w:rPr>
          <w:b/>
          <w:sz w:val="22"/>
          <w:szCs w:val="22"/>
        </w:rPr>
        <w:t>Shartnoma</w:t>
      </w:r>
      <w:r w:rsidR="00EA0D86" w:rsidRPr="007321C1">
        <w:rPr>
          <w:b/>
          <w:sz w:val="22"/>
          <w:szCs w:val="22"/>
        </w:rPr>
        <w:t xml:space="preserve"> </w:t>
      </w:r>
      <w:r w:rsidRPr="007321C1">
        <w:rPr>
          <w:b/>
          <w:sz w:val="22"/>
          <w:szCs w:val="22"/>
        </w:rPr>
        <w:t>mavzusi</w:t>
      </w:r>
      <w:r w:rsidR="00EA0D86" w:rsidRPr="007321C1">
        <w:rPr>
          <w:b/>
          <w:sz w:val="22"/>
          <w:szCs w:val="22"/>
        </w:rPr>
        <w:t>:</w:t>
      </w:r>
    </w:p>
    <w:p w:rsidR="00EA0D86" w:rsidRPr="007321C1" w:rsidRDefault="00FE2D6C" w:rsidP="000C56E0">
      <w:pPr>
        <w:pStyle w:val="a3"/>
        <w:numPr>
          <w:ilvl w:val="1"/>
          <w:numId w:val="10"/>
        </w:numPr>
        <w:shd w:val="clear" w:color="auto" w:fill="FFFFFF"/>
        <w:tabs>
          <w:tab w:val="left" w:pos="709"/>
        </w:tabs>
        <w:adjustRightInd w:val="0"/>
        <w:spacing w:before="120"/>
        <w:ind w:left="709" w:hanging="425"/>
        <w:jc w:val="both"/>
        <w:rPr>
          <w:color w:val="000000"/>
          <w:sz w:val="22"/>
          <w:szCs w:val="22"/>
        </w:rPr>
      </w:pPr>
      <w:r w:rsidRPr="007321C1">
        <w:rPr>
          <w:sz w:val="22"/>
          <w:szCs w:val="22"/>
        </w:rPr>
        <w:t>Hamkorlik</w:t>
      </w:r>
      <w:r w:rsidR="00EA0D86" w:rsidRPr="007321C1">
        <w:rPr>
          <w:sz w:val="22"/>
          <w:szCs w:val="22"/>
        </w:rPr>
        <w:t xml:space="preserve"> </w:t>
      </w:r>
      <w:r w:rsidRPr="007321C1">
        <w:rPr>
          <w:sz w:val="22"/>
          <w:szCs w:val="22"/>
        </w:rPr>
        <w:t>imkoniyatlarini</w:t>
      </w:r>
      <w:r w:rsidR="00EA0D86" w:rsidRPr="007321C1">
        <w:rPr>
          <w:sz w:val="22"/>
          <w:szCs w:val="22"/>
        </w:rPr>
        <w:t xml:space="preserve"> </w:t>
      </w:r>
      <w:r w:rsidRPr="007321C1">
        <w:rPr>
          <w:sz w:val="22"/>
          <w:szCs w:val="22"/>
        </w:rPr>
        <w:t>ko‘rib</w:t>
      </w:r>
      <w:r w:rsidR="00EA0D86" w:rsidRPr="007321C1">
        <w:rPr>
          <w:sz w:val="22"/>
          <w:szCs w:val="22"/>
        </w:rPr>
        <w:t xml:space="preserve"> </w:t>
      </w:r>
      <w:r w:rsidRPr="007321C1">
        <w:rPr>
          <w:sz w:val="22"/>
          <w:szCs w:val="22"/>
        </w:rPr>
        <w:t>chiqish</w:t>
      </w:r>
      <w:r w:rsidR="00EA0D86" w:rsidRPr="007321C1">
        <w:rPr>
          <w:sz w:val="22"/>
          <w:szCs w:val="22"/>
        </w:rPr>
        <w:t xml:space="preserve"> </w:t>
      </w:r>
      <w:r w:rsidRPr="007321C1">
        <w:rPr>
          <w:sz w:val="22"/>
          <w:szCs w:val="22"/>
          <w:lang w:val="uz-Cyrl-UZ"/>
        </w:rPr>
        <w:t>maqsadida</w:t>
      </w:r>
      <w:r w:rsidR="00F5605C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</w:rPr>
        <w:t>Tomonlar</w:t>
      </w:r>
      <w:r w:rsidR="00EA0D86" w:rsidRPr="007321C1">
        <w:rPr>
          <w:sz w:val="22"/>
          <w:szCs w:val="22"/>
        </w:rPr>
        <w:t xml:space="preserve"> </w:t>
      </w:r>
      <w:r w:rsidRPr="007321C1">
        <w:rPr>
          <w:sz w:val="22"/>
          <w:szCs w:val="22"/>
        </w:rPr>
        <w:t>ushbu</w:t>
      </w:r>
      <w:r w:rsidR="00EA0D86" w:rsidRPr="007321C1">
        <w:rPr>
          <w:sz w:val="22"/>
          <w:szCs w:val="22"/>
        </w:rPr>
        <w:t xml:space="preserve"> </w:t>
      </w:r>
      <w:r w:rsidRPr="007321C1">
        <w:rPr>
          <w:sz w:val="22"/>
          <w:szCs w:val="22"/>
          <w:lang w:val="uz-Cyrl-UZ"/>
        </w:rPr>
        <w:t>Kelishuv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shartlariga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muvofiq</w:t>
      </w:r>
      <w:r w:rsidR="00F5605C" w:rsidRPr="007321C1">
        <w:rPr>
          <w:color w:val="000000"/>
          <w:sz w:val="22"/>
          <w:szCs w:val="22"/>
          <w:lang w:val="uz-Cyrl-UZ"/>
        </w:rPr>
        <w:t>,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bir</w:t>
      </w:r>
      <w:r w:rsidR="00EA0D86" w:rsidRPr="007321C1">
        <w:rPr>
          <w:color w:val="000000"/>
          <w:sz w:val="22"/>
          <w:szCs w:val="22"/>
        </w:rPr>
        <w:t>-</w:t>
      </w:r>
      <w:r w:rsidRPr="007321C1">
        <w:rPr>
          <w:color w:val="000000"/>
          <w:sz w:val="22"/>
          <w:szCs w:val="22"/>
        </w:rPr>
        <w:t>birlari</w:t>
      </w:r>
      <w:r w:rsidRPr="007321C1">
        <w:rPr>
          <w:color w:val="000000"/>
          <w:sz w:val="22"/>
          <w:szCs w:val="22"/>
          <w:lang w:val="uz-Cyrl-UZ"/>
        </w:rPr>
        <w:t>ga</w:t>
      </w:r>
      <w:r w:rsidR="00F5605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Maxfiy</w:t>
      </w:r>
      <w:r w:rsidR="00F5605C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axborotni</w:t>
      </w:r>
      <w:r w:rsidR="00F5605C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taqdim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etish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va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oshkor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qilmaslik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majburiyatlarini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o‘z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zimmalariga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oladilar</w:t>
      </w:r>
      <w:r w:rsidR="00EA0D86" w:rsidRPr="007321C1">
        <w:rPr>
          <w:color w:val="000000"/>
          <w:sz w:val="22"/>
          <w:szCs w:val="22"/>
        </w:rPr>
        <w:t>.</w:t>
      </w:r>
    </w:p>
    <w:p w:rsidR="00EA0D86" w:rsidRPr="007321C1" w:rsidRDefault="00EA0D86" w:rsidP="00EA0D86">
      <w:pPr>
        <w:shd w:val="clear" w:color="auto" w:fill="FFFFFF"/>
        <w:adjustRightInd w:val="0"/>
        <w:spacing w:before="120"/>
        <w:ind w:left="900"/>
        <w:jc w:val="both"/>
        <w:rPr>
          <w:color w:val="000000"/>
          <w:sz w:val="22"/>
          <w:szCs w:val="22"/>
        </w:rPr>
      </w:pPr>
    </w:p>
    <w:p w:rsidR="00EA0D86" w:rsidRPr="007321C1" w:rsidRDefault="00FE2D6C" w:rsidP="003B11C3">
      <w:pPr>
        <w:pStyle w:val="a3"/>
        <w:numPr>
          <w:ilvl w:val="0"/>
          <w:numId w:val="10"/>
        </w:numPr>
        <w:tabs>
          <w:tab w:val="left" w:pos="2694"/>
        </w:tabs>
        <w:spacing w:after="120"/>
        <w:ind w:left="539" w:firstLine="1729"/>
        <w:jc w:val="both"/>
        <w:rPr>
          <w:b/>
          <w:sz w:val="22"/>
          <w:szCs w:val="22"/>
        </w:rPr>
      </w:pPr>
      <w:r w:rsidRPr="007321C1">
        <w:rPr>
          <w:b/>
          <w:sz w:val="22"/>
          <w:szCs w:val="22"/>
        </w:rPr>
        <w:t>Tomonlarning</w:t>
      </w:r>
      <w:r w:rsidR="00EA0D86" w:rsidRPr="007321C1">
        <w:rPr>
          <w:b/>
          <w:sz w:val="22"/>
          <w:szCs w:val="22"/>
        </w:rPr>
        <w:t xml:space="preserve"> </w:t>
      </w:r>
      <w:r w:rsidRPr="007321C1">
        <w:rPr>
          <w:b/>
          <w:sz w:val="22"/>
          <w:szCs w:val="22"/>
        </w:rPr>
        <w:t>majburiyatlari</w:t>
      </w:r>
      <w:r w:rsidR="00EA0D86" w:rsidRPr="007321C1">
        <w:rPr>
          <w:b/>
          <w:sz w:val="22"/>
          <w:szCs w:val="22"/>
        </w:rPr>
        <w:t>:</w:t>
      </w:r>
    </w:p>
    <w:p w:rsidR="00EA0D86" w:rsidRPr="007321C1" w:rsidRDefault="00FE2D6C" w:rsidP="003B11C3">
      <w:pPr>
        <w:pStyle w:val="a3"/>
        <w:numPr>
          <w:ilvl w:val="1"/>
          <w:numId w:val="10"/>
        </w:numPr>
        <w:shd w:val="clear" w:color="auto" w:fill="FFFFFF"/>
        <w:tabs>
          <w:tab w:val="num" w:pos="540"/>
        </w:tabs>
        <w:adjustRightInd w:val="0"/>
        <w:spacing w:before="120"/>
        <w:ind w:left="902" w:hanging="618"/>
        <w:jc w:val="both"/>
        <w:rPr>
          <w:bCs/>
          <w:color w:val="000000"/>
          <w:sz w:val="22"/>
          <w:szCs w:val="22"/>
        </w:rPr>
      </w:pPr>
      <w:r w:rsidRPr="007321C1">
        <w:rPr>
          <w:bCs/>
          <w:color w:val="000000"/>
          <w:sz w:val="22"/>
          <w:szCs w:val="22"/>
        </w:rPr>
        <w:t>Qabul</w:t>
      </w:r>
      <w:r w:rsidR="00EA0D86" w:rsidRPr="007321C1">
        <w:rPr>
          <w:bCs/>
          <w:color w:val="000000"/>
          <w:sz w:val="22"/>
          <w:szCs w:val="22"/>
        </w:rPr>
        <w:t xml:space="preserve"> </w:t>
      </w:r>
      <w:r w:rsidRPr="007321C1">
        <w:rPr>
          <w:bCs/>
          <w:color w:val="000000"/>
          <w:sz w:val="22"/>
          <w:szCs w:val="22"/>
        </w:rPr>
        <w:t>qiluvchi</w:t>
      </w:r>
      <w:r w:rsidR="00EA0D86" w:rsidRPr="007321C1">
        <w:rPr>
          <w:bCs/>
          <w:color w:val="000000"/>
          <w:sz w:val="22"/>
          <w:szCs w:val="22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tomon</w:t>
      </w:r>
      <w:r w:rsidR="00871F9D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o‘z</w:t>
      </w:r>
      <w:r w:rsidR="00871F9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zimmasiga</w:t>
      </w:r>
      <w:r w:rsidR="00871F9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quyidagi</w:t>
      </w:r>
      <w:r w:rsidR="00871F9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majburiyatlarni</w:t>
      </w:r>
      <w:r w:rsidR="00871F9D" w:rsidRPr="007321C1">
        <w:rPr>
          <w:bCs/>
          <w:color w:val="000000"/>
          <w:sz w:val="22"/>
          <w:szCs w:val="22"/>
        </w:rPr>
        <w:t> </w:t>
      </w:r>
      <w:r w:rsidRPr="007321C1">
        <w:rPr>
          <w:bCs/>
          <w:color w:val="000000"/>
          <w:sz w:val="22"/>
          <w:szCs w:val="22"/>
        </w:rPr>
        <w:t>oladi</w:t>
      </w:r>
      <w:r w:rsidR="00EA0D86" w:rsidRPr="007321C1">
        <w:rPr>
          <w:bCs/>
          <w:color w:val="000000"/>
          <w:sz w:val="22"/>
          <w:szCs w:val="22"/>
        </w:rPr>
        <w:t>:</w:t>
      </w:r>
    </w:p>
    <w:p w:rsidR="00397014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</w:rPr>
      </w:pPr>
      <w:r w:rsidRPr="007321C1">
        <w:rPr>
          <w:color w:val="000000"/>
          <w:sz w:val="22"/>
          <w:szCs w:val="22"/>
        </w:rPr>
        <w:t>Oshkor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qiluvchi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</w:t>
      </w:r>
      <w:r w:rsidRPr="007321C1">
        <w:rPr>
          <w:color w:val="000000"/>
          <w:sz w:val="22"/>
          <w:szCs w:val="22"/>
        </w:rPr>
        <w:t>omon</w:t>
      </w:r>
      <w:r w:rsidRPr="007321C1">
        <w:rPr>
          <w:color w:val="000000"/>
          <w:sz w:val="22"/>
          <w:szCs w:val="22"/>
          <w:lang w:val="uz-Cyrl-UZ"/>
        </w:rPr>
        <w:t>dan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topshirilgan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Maxfiy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axborotlardan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o‘z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ehtiyojlari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va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maqsadlari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uchun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foydalanma</w:t>
      </w:r>
      <w:r w:rsidRPr="007321C1">
        <w:rPr>
          <w:color w:val="000000"/>
          <w:sz w:val="22"/>
          <w:szCs w:val="22"/>
          <w:lang w:val="uz-Cyrl-UZ"/>
        </w:rPr>
        <w:t>slik</w:t>
      </w:r>
      <w:r w:rsidR="00397014" w:rsidRPr="007321C1">
        <w:rPr>
          <w:color w:val="000000"/>
          <w:sz w:val="22"/>
          <w:szCs w:val="22"/>
          <w:lang w:val="uz-Cyrl-UZ"/>
        </w:rPr>
        <w:t xml:space="preserve">; </w:t>
      </w:r>
      <w:r w:rsidRPr="007321C1">
        <w:rPr>
          <w:color w:val="000000"/>
          <w:sz w:val="22"/>
          <w:szCs w:val="22"/>
          <w:lang w:val="uz-Cyrl-UZ"/>
        </w:rPr>
        <w:t>Tomonlar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o‘rtasida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ishbilarmonlik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munosabatlarini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muhokama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qilish</w:t>
      </w:r>
      <w:r w:rsidR="00EA0D86" w:rsidRPr="007321C1">
        <w:rPr>
          <w:color w:val="000000"/>
          <w:sz w:val="22"/>
          <w:szCs w:val="22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hamda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bunday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munosabatlarni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o‘r</w:t>
      </w:r>
      <w:r w:rsidRPr="007321C1">
        <w:rPr>
          <w:color w:val="000000"/>
          <w:sz w:val="22"/>
          <w:szCs w:val="22"/>
        </w:rPr>
        <w:t>natish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va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qo‘llab</w:t>
      </w:r>
      <w:r w:rsidR="00397014" w:rsidRPr="007321C1">
        <w:rPr>
          <w:color w:val="000000"/>
          <w:sz w:val="22"/>
          <w:szCs w:val="22"/>
        </w:rPr>
        <w:t>-</w:t>
      </w:r>
      <w:r w:rsidRPr="007321C1">
        <w:rPr>
          <w:color w:val="000000"/>
          <w:sz w:val="22"/>
          <w:szCs w:val="22"/>
        </w:rPr>
        <w:t>quvvatlash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holatlar</w:t>
      </w:r>
      <w:r w:rsidR="0039701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bundan</w:t>
      </w:r>
      <w:r w:rsidR="00397014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mustasno</w:t>
      </w:r>
      <w:r w:rsidR="00397014" w:rsidRPr="007321C1">
        <w:rPr>
          <w:color w:val="000000"/>
          <w:sz w:val="22"/>
          <w:szCs w:val="22"/>
        </w:rPr>
        <w:t>.</w:t>
      </w:r>
    </w:p>
    <w:p w:rsidR="00E86A27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</w:rPr>
        <w:t>Qabul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qiluvchi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tomon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Maxfiy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axborotga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mazkur</w:t>
      </w:r>
      <w:r w:rsidR="00324B8D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Kelishuvning</w:t>
      </w:r>
      <w:r w:rsidR="00324B8D" w:rsidRPr="007321C1">
        <w:rPr>
          <w:color w:val="000000"/>
          <w:sz w:val="22"/>
          <w:szCs w:val="22"/>
          <w:lang w:val="uz-Cyrl-UZ"/>
        </w:rPr>
        <w:t xml:space="preserve"> </w:t>
      </w:r>
      <w:r w:rsidR="00EA0D86" w:rsidRPr="007321C1">
        <w:rPr>
          <w:color w:val="000000"/>
          <w:sz w:val="22"/>
          <w:szCs w:val="22"/>
        </w:rPr>
        <w:t>2.1-</w:t>
      </w:r>
      <w:r w:rsidRPr="007321C1">
        <w:rPr>
          <w:color w:val="000000"/>
          <w:sz w:val="22"/>
          <w:szCs w:val="22"/>
        </w:rPr>
        <w:t>bandida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ko‘rsatilgan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maqsadlarga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erishish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uchun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Maxfiy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axborotlarga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ega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bo‘lishi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kerak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bo‘lgan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324B8D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Maxfiy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axborotni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mehnat</w:t>
      </w:r>
      <w:r w:rsidR="00881F02" w:rsidRPr="007321C1">
        <w:rPr>
          <w:color w:val="000000"/>
          <w:sz w:val="22"/>
          <w:szCs w:val="22"/>
        </w:rPr>
        <w:t xml:space="preserve"> (</w:t>
      </w:r>
      <w:r w:rsidRPr="007321C1">
        <w:rPr>
          <w:color w:val="000000"/>
          <w:sz w:val="22"/>
          <w:szCs w:val="22"/>
        </w:rPr>
        <w:t>boshqa</w:t>
      </w:r>
      <w:r w:rsidR="00881F02" w:rsidRPr="007321C1">
        <w:rPr>
          <w:color w:val="000000"/>
          <w:sz w:val="22"/>
          <w:szCs w:val="22"/>
        </w:rPr>
        <w:t xml:space="preserve">) </w:t>
      </w:r>
      <w:r w:rsidRPr="007321C1">
        <w:rPr>
          <w:color w:val="000000"/>
          <w:sz w:val="22"/>
          <w:szCs w:val="22"/>
        </w:rPr>
        <w:t>shartnomasi</w:t>
      </w:r>
      <w:r w:rsidR="00881F02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shuningdek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oshkor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qilmaslik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majburiyatini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mehnat</w:t>
      </w:r>
      <w:r w:rsidR="00324B8D" w:rsidRPr="007321C1">
        <w:rPr>
          <w:color w:val="000000"/>
          <w:sz w:val="22"/>
          <w:szCs w:val="22"/>
        </w:rPr>
        <w:t xml:space="preserve"> (</w:t>
      </w:r>
      <w:r w:rsidRPr="007321C1">
        <w:rPr>
          <w:color w:val="000000"/>
          <w:sz w:val="22"/>
          <w:szCs w:val="22"/>
        </w:rPr>
        <w:t>boshqa</w:t>
      </w:r>
      <w:r w:rsidR="00324B8D" w:rsidRPr="007321C1">
        <w:rPr>
          <w:color w:val="000000"/>
          <w:sz w:val="22"/>
          <w:szCs w:val="22"/>
        </w:rPr>
        <w:t xml:space="preserve">) </w:t>
      </w:r>
      <w:r w:rsidRPr="007321C1">
        <w:rPr>
          <w:color w:val="000000"/>
          <w:sz w:val="22"/>
          <w:szCs w:val="22"/>
        </w:rPr>
        <w:t>shartnomasi</w:t>
      </w:r>
      <w:r w:rsidRPr="007321C1">
        <w:rPr>
          <w:color w:val="000000"/>
          <w:sz w:val="22"/>
          <w:szCs w:val="22"/>
          <w:lang w:val="uz-Cyrl-UZ"/>
        </w:rPr>
        <w:t>ga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binoan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etmaslik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majburiyatini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olgan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hamda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ushbu</w:t>
      </w:r>
      <w:r w:rsidR="00881F02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Shartnoma</w:t>
      </w:r>
      <w:r w:rsidR="00881F02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tuzilganligi</w:t>
      </w:r>
      <w:r w:rsidR="00881F02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to‘g‘risida</w:t>
      </w:r>
      <w:r w:rsidR="00881F02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xabardor</w:t>
      </w:r>
      <w:r w:rsidR="00881F02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qilingan</w:t>
      </w:r>
      <w:r w:rsidR="00881F0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Vakillariga</w:t>
      </w:r>
      <w:r w:rsidR="00324B8D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ruxsat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berishi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mumkin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  <w:r w:rsidR="00EA0D86" w:rsidRPr="007321C1">
        <w:rPr>
          <w:color w:val="000000"/>
          <w:sz w:val="22"/>
          <w:szCs w:val="22"/>
        </w:rPr>
        <w:t>(</w:t>
      </w:r>
      <w:r w:rsidRPr="007321C1">
        <w:rPr>
          <w:color w:val="000000"/>
          <w:sz w:val="22"/>
          <w:szCs w:val="22"/>
        </w:rPr>
        <w:t>shu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jumladan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Vakil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o‘zining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lavozimiy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vazifalarini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bajarishda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olgan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uchinchi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shaxslar</w:t>
      </w:r>
      <w:r w:rsidR="00EA0D86" w:rsidRPr="007321C1">
        <w:rPr>
          <w:color w:val="000000"/>
          <w:sz w:val="22"/>
          <w:szCs w:val="22"/>
        </w:rPr>
        <w:t xml:space="preserve"> (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</w:rPr>
        <w:t>kontragentlari</w:t>
      </w:r>
      <w:r w:rsidR="00EA0D86" w:rsidRPr="007321C1">
        <w:rPr>
          <w:color w:val="000000"/>
          <w:sz w:val="22"/>
          <w:szCs w:val="22"/>
        </w:rPr>
        <w:t>)</w:t>
      </w:r>
      <w:r w:rsidRPr="007321C1">
        <w:rPr>
          <w:color w:val="000000"/>
          <w:sz w:val="22"/>
          <w:szCs w:val="22"/>
          <w:lang w:val="uz-Cyrl-UZ"/>
        </w:rPr>
        <w:t>ning</w:t>
      </w:r>
      <w:r w:rsidR="00EA0D86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maxfiy</w:t>
      </w:r>
      <w:r w:rsidR="003238FE" w:rsidRPr="007321C1">
        <w:rPr>
          <w:color w:val="000000"/>
          <w:sz w:val="22"/>
          <w:szCs w:val="22"/>
        </w:rPr>
        <w:t xml:space="preserve"> </w:t>
      </w:r>
      <w:r w:rsidRPr="007321C1">
        <w:rPr>
          <w:color w:val="000000"/>
          <w:sz w:val="22"/>
          <w:szCs w:val="22"/>
        </w:rPr>
        <w:t>axborot</w:t>
      </w:r>
      <w:r w:rsidRPr="007321C1">
        <w:rPr>
          <w:color w:val="000000"/>
          <w:sz w:val="22"/>
          <w:szCs w:val="22"/>
          <w:lang w:val="uz-Cyrl-UZ"/>
        </w:rPr>
        <w:t>ini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qilmaslik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majburiyati</w:t>
      </w:r>
      <w:r w:rsidR="00EA0D86" w:rsidRPr="007321C1">
        <w:rPr>
          <w:color w:val="000000"/>
          <w:sz w:val="22"/>
          <w:szCs w:val="22"/>
        </w:rPr>
        <w:t>)</w:t>
      </w:r>
      <w:r w:rsidR="003238FE" w:rsidRPr="007321C1">
        <w:rPr>
          <w:color w:val="000000"/>
          <w:sz w:val="22"/>
          <w:szCs w:val="22"/>
          <w:lang w:val="uz-Cyrl-UZ"/>
        </w:rPr>
        <w:t xml:space="preserve">.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56051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56051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talabiga</w:t>
      </w:r>
      <w:r w:rsidR="0056051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binoan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56051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tegishli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talabnoma</w:t>
      </w:r>
      <w:r w:rsidR="0056051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olingan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kundan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boshlab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besh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kun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ichida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O‘zbekiston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Respublikasi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shaxsga</w:t>
      </w:r>
      <w:r w:rsidR="00380DF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doir</w:t>
      </w:r>
      <w:r w:rsidR="00380DF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ma’lumotlarni</w:t>
      </w:r>
      <w:r w:rsidR="00380DF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himoya</w:t>
      </w:r>
      <w:r w:rsidR="00380DF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380DF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to‘g‘risidagi</w:t>
      </w:r>
      <w:r w:rsidR="00380DF2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qonunchiligi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talablariga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rioya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etilishini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mustaqil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ravishda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ta’minlab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yuqoridagi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Vakillar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ro‘yxatini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taqdim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etishi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shart</w:t>
      </w:r>
      <w:r w:rsidR="00EA0D86" w:rsidRPr="007321C1">
        <w:rPr>
          <w:color w:val="000000"/>
          <w:sz w:val="22"/>
          <w:szCs w:val="22"/>
          <w:lang w:val="uz-Cyrl-UZ"/>
        </w:rPr>
        <w:t>.</w:t>
      </w:r>
      <w:r w:rsidR="003238FE" w:rsidRPr="007321C1">
        <w:rPr>
          <w:color w:val="000000"/>
          <w:sz w:val="22"/>
          <w:szCs w:val="22"/>
          <w:lang w:val="uz-Cyrl-UZ"/>
        </w:rPr>
        <w:t xml:space="preserve"> </w:t>
      </w:r>
    </w:p>
    <w:p w:rsidR="00E86A27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Qabul</w:t>
      </w:r>
      <w:r w:rsidR="00E86A2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86A2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Vakillarini</w:t>
      </w:r>
      <w:r w:rsidR="00E86A27" w:rsidRPr="007321C1">
        <w:rPr>
          <w:color w:val="000000"/>
          <w:sz w:val="22"/>
          <w:szCs w:val="22"/>
          <w:lang w:val="uz-Cyrl-UZ"/>
        </w:rPr>
        <w:t xml:space="preserve"> </w:t>
      </w:r>
      <w:r w:rsidR="00EA0D86" w:rsidRPr="007321C1">
        <w:rPr>
          <w:color w:val="000000"/>
          <w:sz w:val="22"/>
          <w:szCs w:val="22"/>
          <w:lang w:val="uz-Cyrl-UZ"/>
        </w:rPr>
        <w:t>(</w:t>
      </w:r>
      <w:r w:rsidRPr="007321C1">
        <w:rPr>
          <w:color w:val="000000"/>
          <w:sz w:val="22"/>
          <w:szCs w:val="22"/>
          <w:lang w:val="uz-Cyrl-UZ"/>
        </w:rPr>
        <w:t>ularga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E86A2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oldin</w:t>
      </w:r>
      <w:r w:rsidR="00EA0D86" w:rsidRPr="007321C1">
        <w:rPr>
          <w:color w:val="000000"/>
          <w:sz w:val="22"/>
          <w:szCs w:val="22"/>
          <w:lang w:val="uz-Cyrl-UZ"/>
        </w:rPr>
        <w:t xml:space="preserve">)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E86A2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86A2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ushbu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</w:t>
      </w:r>
      <w:r w:rsidR="00E86A2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doirasidagi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majburiyatlari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to‘g‘risida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xabardor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kerak</w:t>
      </w:r>
      <w:r w:rsidR="00EA0D86" w:rsidRPr="007321C1">
        <w:rPr>
          <w:color w:val="000000"/>
          <w:sz w:val="22"/>
          <w:szCs w:val="22"/>
          <w:lang w:val="uz-Cyrl-UZ"/>
        </w:rPr>
        <w:t>.</w:t>
      </w:r>
    </w:p>
    <w:p w:rsidR="00F209B5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F305CD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sizib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chiqishi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o‘g‘irlanishi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yo‘qolishi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buzilishi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soxtalashtirilishini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oldini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uchun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barcha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zarur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choralarni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ko‘rishni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shuningdek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F305CD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ruxsatsiz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kirish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yo‘q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qayta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ishlash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nusxalash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blokirovka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taqdim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etish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tarqatishdan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hamda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boshqa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noqonuniy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xatti</w:t>
      </w:r>
      <w:r w:rsidR="00EA0D86" w:rsidRPr="007321C1">
        <w:rPr>
          <w:color w:val="000000"/>
          <w:sz w:val="22"/>
          <w:szCs w:val="22"/>
          <w:lang w:val="uz-Cyrl-UZ"/>
        </w:rPr>
        <w:t>-</w:t>
      </w:r>
      <w:r w:rsidRPr="007321C1">
        <w:rPr>
          <w:color w:val="000000"/>
          <w:sz w:val="22"/>
          <w:szCs w:val="22"/>
          <w:lang w:val="uz-Cyrl-UZ"/>
        </w:rPr>
        <w:t>harakatlardan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himoya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ta’minlashga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majburdir</w:t>
      </w:r>
      <w:r w:rsidR="00EA0D86" w:rsidRPr="007321C1">
        <w:rPr>
          <w:color w:val="000000"/>
          <w:sz w:val="22"/>
          <w:szCs w:val="22"/>
          <w:lang w:val="uz-Cyrl-UZ"/>
        </w:rPr>
        <w:t xml:space="preserve">. </w:t>
      </w:r>
    </w:p>
    <w:p w:rsidR="00EA166C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lastRenderedPageBreak/>
        <w:t>Maxfiy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etmaslik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yoki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ulardan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noqonuniy</w:t>
      </w:r>
      <w:r w:rsidR="000E577B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foydalanishni</w:t>
      </w:r>
      <w:r w:rsidR="000E577B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oldini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maqsadida</w:t>
      </w:r>
      <w:r w:rsidR="000E577B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0E577B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axborotlariga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nisbatan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muayyan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choralar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ko‘rgani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kabi</w:t>
      </w:r>
      <w:r w:rsidR="00EA166C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shunday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munosabatda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bo‘lishini</w:t>
      </w:r>
      <w:r w:rsidR="00EA166C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zimmasiga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oladi</w:t>
      </w:r>
      <w:r w:rsidR="00EA0D86" w:rsidRPr="007321C1">
        <w:rPr>
          <w:color w:val="000000"/>
          <w:sz w:val="22"/>
          <w:szCs w:val="22"/>
          <w:lang w:val="uz-Cyrl-UZ"/>
        </w:rPr>
        <w:t>.</w:t>
      </w:r>
    </w:p>
    <w:p w:rsidR="00EA0D86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55C9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E55C9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E55C97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yozma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roziligisiz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quyidagi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hollarda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mumkin</w:t>
      </w:r>
      <w:r w:rsidR="00EA0D86" w:rsidRPr="007321C1">
        <w:rPr>
          <w:color w:val="000000"/>
          <w:sz w:val="22"/>
          <w:szCs w:val="22"/>
          <w:lang w:val="uz-Cyrl-UZ"/>
        </w:rPr>
        <w:t>:</w:t>
      </w:r>
    </w:p>
    <w:p w:rsidR="00EA0D86" w:rsidRPr="007321C1" w:rsidRDefault="00FE2D6C" w:rsidP="00721F6A">
      <w:pPr>
        <w:pStyle w:val="a3"/>
        <w:shd w:val="clear" w:color="auto" w:fill="FFFFFF"/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a</w:t>
      </w:r>
      <w:r w:rsidR="00EA0D86" w:rsidRPr="007321C1">
        <w:rPr>
          <w:color w:val="000000"/>
          <w:sz w:val="22"/>
          <w:szCs w:val="22"/>
          <w:lang w:val="uz-Cyrl-UZ"/>
        </w:rPr>
        <w:t xml:space="preserve">)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tomondan</w:t>
      </w:r>
      <w:r w:rsidR="00AF5B5D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ushbu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AF5B5D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O‘zbekiston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Respublikasining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amaldagi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qonunchiligiga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muvofiq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davlat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organlariga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topshirishi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</w:t>
      </w:r>
      <w:r w:rsidR="00AF5B5D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etilganda</w:t>
      </w:r>
      <w:r w:rsidR="00AF5B5D" w:rsidRPr="007321C1">
        <w:rPr>
          <w:color w:val="000000"/>
          <w:sz w:val="22"/>
          <w:szCs w:val="22"/>
          <w:lang w:val="uz-Cyrl-UZ"/>
        </w:rPr>
        <w:t xml:space="preserve">. </w:t>
      </w:r>
      <w:r w:rsidRPr="007321C1">
        <w:rPr>
          <w:color w:val="000000"/>
          <w:sz w:val="22"/>
          <w:szCs w:val="22"/>
          <w:lang w:val="uz-Cyrl-UZ"/>
        </w:rPr>
        <w:t>Shu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bilan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birga</w:t>
      </w:r>
      <w:r w:rsidR="00915059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faqat</w:t>
      </w:r>
      <w:r w:rsidR="00CF47C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davlat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organining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qonuniy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talablari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asosida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zarur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bo‘lgan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O‘zbekiston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Respublikasining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amaldagi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qonunchiligiga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muvofiq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ruxsat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etilgan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chegaralar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doirasidagi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qisminigina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majburiyatini</w:t>
      </w:r>
      <w:r w:rsidR="0091505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zimmasiga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oladi</w:t>
      </w:r>
      <w:r w:rsidR="00915059" w:rsidRPr="007321C1">
        <w:rPr>
          <w:color w:val="000000"/>
          <w:sz w:val="22"/>
          <w:szCs w:val="22"/>
          <w:lang w:val="uz-Cyrl-UZ"/>
        </w:rPr>
        <w:t xml:space="preserve">. </w:t>
      </w:r>
      <w:r w:rsidRPr="007321C1">
        <w:rPr>
          <w:color w:val="000000"/>
          <w:sz w:val="22"/>
          <w:szCs w:val="22"/>
          <w:lang w:val="uz-Cyrl-UZ"/>
        </w:rPr>
        <w:t>Bunday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holda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bu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kabi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CF47C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O‘zbekiston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Respublikasining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amaldagi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qonunchiligi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talablariga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muvofiq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ko‘rsatilgan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organlarga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taqdim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etish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zarurligi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to‘g‘risida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zudlik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bilan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CF47C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CF47C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xabardor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CF47C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majburiyatini</w:t>
      </w:r>
      <w:r w:rsidR="00CF47C9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oladi</w:t>
      </w:r>
      <w:r w:rsidR="00EA0D86" w:rsidRPr="007321C1">
        <w:rPr>
          <w:color w:val="000000"/>
          <w:sz w:val="22"/>
          <w:szCs w:val="22"/>
          <w:lang w:val="uz-Cyrl-UZ"/>
        </w:rPr>
        <w:t>.</w:t>
      </w:r>
    </w:p>
    <w:p w:rsidR="00EA0D86" w:rsidRPr="007321C1" w:rsidRDefault="00FE2D6C" w:rsidP="00721F6A">
      <w:pPr>
        <w:pStyle w:val="a3"/>
        <w:shd w:val="clear" w:color="auto" w:fill="FFFFFF"/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b</w:t>
      </w:r>
      <w:r w:rsidR="00EA0D86" w:rsidRPr="007321C1">
        <w:rPr>
          <w:color w:val="000000"/>
          <w:sz w:val="22"/>
          <w:szCs w:val="22"/>
          <w:lang w:val="uz-Cyrl-UZ"/>
        </w:rPr>
        <w:t xml:space="preserve">) </w:t>
      </w:r>
      <w:r w:rsidRPr="007321C1">
        <w:rPr>
          <w:color w:val="000000"/>
          <w:sz w:val="22"/>
          <w:szCs w:val="22"/>
          <w:lang w:val="uz-Cyrl-UZ"/>
        </w:rPr>
        <w:t>Axborotni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Vakillariga</w:t>
      </w:r>
      <w:r w:rsidR="00473343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berishda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tomonning</w:t>
      </w:r>
      <w:r w:rsidR="00473343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shartnomaviy</w:t>
      </w:r>
      <w:r w:rsidR="00BD449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majburiyatlarini</w:t>
      </w:r>
      <w:r w:rsidR="00BD449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bajarishi</w:t>
      </w:r>
      <w:r w:rsidR="00BD449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zarurligidan</w:t>
      </w:r>
      <w:r w:rsidR="00BD449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kelib</w:t>
      </w:r>
      <w:r w:rsidR="00BD4494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chiqqanligi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mazkur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bandga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muvofiq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ushbu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 yetkazilgan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shaxslar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tomonidan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himoya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talablarini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bajarishi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uchun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javobgarlikni</w:t>
      </w:r>
      <w:r w:rsidR="008D4AFF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ko‘tarsa</w:t>
      </w:r>
      <w:r w:rsidR="008D4AFF" w:rsidRPr="007321C1">
        <w:rPr>
          <w:color w:val="000000"/>
          <w:sz w:val="22"/>
          <w:szCs w:val="22"/>
          <w:lang w:val="uz-Cyrl-UZ"/>
        </w:rPr>
        <w:t xml:space="preserve">. </w:t>
      </w:r>
    </w:p>
    <w:p w:rsidR="00324471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  <w:tab w:val="left" w:pos="1134"/>
          <w:tab w:val="left" w:pos="1843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Mazkur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Kelishuvni</w:t>
      </w:r>
      <w:r w:rsidR="000E4586" w:rsidRPr="007321C1">
        <w:rPr>
          <w:color w:val="000000"/>
          <w:sz w:val="22"/>
          <w:szCs w:val="22"/>
          <w:lang w:val="uz-Cyrl-UZ"/>
        </w:rPr>
        <w:t xml:space="preserve"> 3.1.6-</w:t>
      </w:r>
      <w:r w:rsidRPr="007321C1">
        <w:rPr>
          <w:color w:val="000000"/>
          <w:sz w:val="22"/>
          <w:szCs w:val="22"/>
          <w:lang w:val="uz-Cyrl-UZ"/>
        </w:rPr>
        <w:t>bandida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ko‘rsatilgandan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tashqari</w:t>
      </w:r>
      <w:r w:rsidR="000E45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boshqa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barcha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holatlarda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uchinchi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shaxslarga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yozma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roziligisiz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ushbu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Kelishuvda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boshqacha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tarzda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bevosita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belgilanmagan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bo‘lsa</w:t>
      </w:r>
      <w:r w:rsidR="000E45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bilan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bog‘liq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og‘zaki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yozma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ravishda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namoyish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yoki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tegishli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hujjatlarni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chizmalar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eskizlarni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maketlar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yoki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boshqa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narsalarni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birovga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topshirish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orqali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qilmaslik</w:t>
      </w:r>
      <w:r w:rsidR="000E45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majburiyatini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zimmasiga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oladi</w:t>
      </w:r>
      <w:r w:rsidR="00EA0D86" w:rsidRPr="007321C1">
        <w:rPr>
          <w:color w:val="000000"/>
          <w:sz w:val="22"/>
          <w:szCs w:val="22"/>
          <w:lang w:val="uz-Cyrl-UZ"/>
        </w:rPr>
        <w:t xml:space="preserve">. </w:t>
      </w:r>
    </w:p>
    <w:p w:rsidR="00EA0D86" w:rsidRPr="007321C1" w:rsidRDefault="00FE2D6C" w:rsidP="00721F6A">
      <w:pPr>
        <w:pStyle w:val="a3"/>
        <w:numPr>
          <w:ilvl w:val="2"/>
          <w:numId w:val="10"/>
        </w:numPr>
        <w:shd w:val="clear" w:color="auto" w:fill="FFFFFF"/>
        <w:tabs>
          <w:tab w:val="num" w:pos="540"/>
          <w:tab w:val="left" w:pos="1134"/>
          <w:tab w:val="left" w:pos="1843"/>
        </w:tabs>
        <w:adjustRightInd w:val="0"/>
        <w:spacing w:before="120"/>
        <w:ind w:left="284" w:firstLine="567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Qabul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Maxfiy</w:t>
      </w:r>
      <w:r w:rsidR="00324471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qilish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holatlari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to‘g‘risida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darhol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Oshkor</w:t>
      </w:r>
      <w:r w:rsidR="00324471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qiluvchi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xabar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beradi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ushbu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faktlarni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tekshirishni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tashkil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qiladi</w:t>
      </w:r>
      <w:r w:rsidR="00EA0D86" w:rsidRPr="007321C1">
        <w:rPr>
          <w:color w:val="000000"/>
          <w:sz w:val="22"/>
          <w:szCs w:val="22"/>
          <w:lang w:val="uz-Cyrl-UZ"/>
        </w:rPr>
        <w:t>.</w:t>
      </w:r>
    </w:p>
    <w:p w:rsidR="00EA0D86" w:rsidRPr="007321C1" w:rsidRDefault="00FE2D6C" w:rsidP="00721F6A">
      <w:pPr>
        <w:pStyle w:val="a3"/>
        <w:numPr>
          <w:ilvl w:val="0"/>
          <w:numId w:val="9"/>
        </w:numPr>
        <w:shd w:val="clear" w:color="auto" w:fill="FFFFFF"/>
        <w:adjustRightInd w:val="0"/>
        <w:spacing w:before="120" w:after="120"/>
        <w:ind w:left="0" w:firstLine="284"/>
        <w:contextualSpacing w:val="0"/>
        <w:jc w:val="both"/>
        <w:rPr>
          <w:b/>
          <w:color w:val="000000"/>
          <w:sz w:val="22"/>
          <w:szCs w:val="22"/>
          <w:lang w:val="uz-Cyrl-UZ"/>
        </w:rPr>
      </w:pPr>
      <w:r w:rsidRPr="007321C1">
        <w:rPr>
          <w:b/>
          <w:color w:val="000000"/>
          <w:sz w:val="22"/>
          <w:szCs w:val="22"/>
          <w:lang w:val="uz-Cyrl-UZ"/>
        </w:rPr>
        <w:t>Maxfiy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axborotlarni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qabul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qilish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va</w:t>
      </w:r>
      <w:r w:rsidR="00EA0D86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topshirish</w:t>
      </w:r>
      <w:r w:rsidR="00297A23" w:rsidRPr="007321C1">
        <w:rPr>
          <w:b/>
          <w:color w:val="000000"/>
          <w:sz w:val="22"/>
          <w:szCs w:val="22"/>
          <w:lang w:val="uz-Cyrl-UZ"/>
        </w:rPr>
        <w:t xml:space="preserve"> </w:t>
      </w:r>
      <w:r w:rsidRPr="007321C1">
        <w:rPr>
          <w:b/>
          <w:color w:val="000000"/>
          <w:sz w:val="22"/>
          <w:szCs w:val="22"/>
          <w:lang w:val="uz-Cyrl-UZ"/>
        </w:rPr>
        <w:t>tartibi</w:t>
      </w:r>
      <w:r w:rsidR="00EA0D86" w:rsidRPr="007321C1">
        <w:rPr>
          <w:b/>
          <w:color w:val="000000"/>
          <w:sz w:val="22"/>
          <w:szCs w:val="22"/>
          <w:lang w:val="uz-Cyrl-UZ"/>
        </w:rPr>
        <w:t>:</w:t>
      </w:r>
    </w:p>
    <w:p w:rsidR="00BF6D2F" w:rsidRPr="00AD5524" w:rsidRDefault="00FE2D6C" w:rsidP="00307915">
      <w:pPr>
        <w:pStyle w:val="a3"/>
        <w:numPr>
          <w:ilvl w:val="1"/>
          <w:numId w:val="9"/>
        </w:numPr>
        <w:shd w:val="clear" w:color="auto" w:fill="FFFFFF"/>
        <w:adjustRightInd w:val="0"/>
        <w:spacing w:before="120" w:after="120"/>
        <w:ind w:left="851" w:hanging="425"/>
        <w:contextualSpacing w:val="0"/>
        <w:jc w:val="both"/>
        <w:rPr>
          <w:color w:val="000000"/>
          <w:sz w:val="22"/>
          <w:szCs w:val="22"/>
          <w:lang w:val="uz-Cyrl-UZ"/>
        </w:rPr>
      </w:pPr>
      <w:r w:rsidRPr="00AD5524">
        <w:rPr>
          <w:color w:val="000000"/>
          <w:sz w:val="22"/>
          <w:szCs w:val="22"/>
          <w:lang w:val="uz-Cyrl-UZ"/>
        </w:rPr>
        <w:t>Oshkor</w:t>
      </w:r>
      <w:r w:rsidR="001777FC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qiluvchi</w:t>
      </w:r>
      <w:r w:rsidR="001777FC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tomondan</w:t>
      </w:r>
      <w:r w:rsidR="001777FC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Maxfiy</w:t>
      </w:r>
      <w:r w:rsidR="00297A23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axborotlarni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Qabul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qiluvchi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tomonga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topshirilishi</w:t>
      </w:r>
      <w:r w:rsidR="001777FC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yozma</w:t>
      </w:r>
      <w:r w:rsidR="00EA0D86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og‘zaki</w:t>
      </w:r>
      <w:r w:rsidR="00EA0D86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elektron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shaklda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yoki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hujjatlar</w:t>
      </w:r>
      <w:r w:rsidR="00BF6D2F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namunalar</w:t>
      </w:r>
      <w:r w:rsidR="00BF6D2F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uskunalar</w:t>
      </w:r>
      <w:r w:rsidR="00BF6D2F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modellarni</w:t>
      </w:r>
      <w:r w:rsidR="00BF6D2F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topshirish</w:t>
      </w:r>
      <w:r w:rsidR="00BF6D2F" w:rsidRPr="00AD5524">
        <w:rPr>
          <w:color w:val="000000"/>
          <w:sz w:val="22"/>
          <w:szCs w:val="22"/>
          <w:lang w:val="uz-Cyrl-UZ"/>
        </w:rPr>
        <w:t xml:space="preserve"> (</w:t>
      </w:r>
      <w:r w:rsidRPr="00AD5524">
        <w:rPr>
          <w:color w:val="000000"/>
          <w:sz w:val="22"/>
          <w:szCs w:val="22"/>
          <w:lang w:val="uz-Cyrl-UZ"/>
        </w:rPr>
        <w:t>taqdim</w:t>
      </w:r>
      <w:r w:rsidR="00BF6D2F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etish</w:t>
      </w:r>
      <w:r w:rsidR="00BF6D2F" w:rsidRPr="00AD5524">
        <w:rPr>
          <w:color w:val="000000"/>
          <w:sz w:val="22"/>
          <w:szCs w:val="22"/>
          <w:lang w:val="uz-Cyrl-UZ"/>
        </w:rPr>
        <w:t xml:space="preserve">) </w:t>
      </w:r>
      <w:r w:rsidRPr="00AD5524">
        <w:rPr>
          <w:color w:val="000000"/>
          <w:sz w:val="22"/>
          <w:szCs w:val="22"/>
          <w:lang w:val="uz-Cyrl-UZ"/>
        </w:rPr>
        <w:t>yo‘li</w:t>
      </w:r>
      <w:r w:rsidR="00BF6D2F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bilan</w:t>
      </w:r>
      <w:r w:rsidR="00BF6D2F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vizual</w:t>
      </w:r>
      <w:r w:rsidR="00BF6D2F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ko‘rinishda</w:t>
      </w:r>
      <w:r w:rsidR="00BF6D2F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yoki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boshqa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usullar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bilan</w:t>
      </w:r>
      <w:r w:rsidR="00EA0D86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shu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jumladan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elektron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tashuvchi</w:t>
      </w:r>
      <w:r w:rsidR="00EA0D86" w:rsidRPr="00AD5524">
        <w:rPr>
          <w:color w:val="000000"/>
          <w:sz w:val="22"/>
          <w:szCs w:val="22"/>
          <w:lang w:val="uz-Cyrl-UZ"/>
        </w:rPr>
        <w:t xml:space="preserve">, </w:t>
      </w:r>
      <w:r w:rsidRPr="00AD5524">
        <w:rPr>
          <w:color w:val="000000"/>
          <w:sz w:val="22"/>
          <w:szCs w:val="22"/>
          <w:lang w:val="uz-Cyrl-UZ"/>
        </w:rPr>
        <w:t>multimediya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vositalarida</w:t>
      </w:r>
      <w:r w:rsidR="00BF6D2F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yoki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fotosuratlar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shaklida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amalga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oshirilishi</w:t>
      </w:r>
      <w:r w:rsidR="00EA0D86" w:rsidRPr="00AD5524">
        <w:rPr>
          <w:color w:val="000000"/>
          <w:sz w:val="22"/>
          <w:szCs w:val="22"/>
          <w:lang w:val="uz-Cyrl-UZ"/>
        </w:rPr>
        <w:t xml:space="preserve"> </w:t>
      </w:r>
      <w:r w:rsidRPr="00AD5524">
        <w:rPr>
          <w:color w:val="000000"/>
          <w:sz w:val="22"/>
          <w:szCs w:val="22"/>
          <w:lang w:val="uz-Cyrl-UZ"/>
        </w:rPr>
        <w:t>mumkin</w:t>
      </w:r>
      <w:r w:rsidR="00EA0D86" w:rsidRPr="00AD5524">
        <w:rPr>
          <w:color w:val="000000"/>
          <w:sz w:val="22"/>
          <w:szCs w:val="22"/>
          <w:lang w:val="uz-Cyrl-UZ"/>
        </w:rPr>
        <w:t>.</w:t>
      </w:r>
    </w:p>
    <w:p w:rsidR="00986599" w:rsidRPr="00AD5524" w:rsidRDefault="00FE2D6C" w:rsidP="00307915">
      <w:pPr>
        <w:pStyle w:val="a3"/>
        <w:numPr>
          <w:ilvl w:val="1"/>
          <w:numId w:val="9"/>
        </w:numPr>
        <w:shd w:val="clear" w:color="auto" w:fill="FFFFFF"/>
        <w:adjustRightInd w:val="0"/>
        <w:spacing w:before="120" w:after="120"/>
        <w:ind w:left="851" w:hanging="425"/>
        <w:contextualSpacing w:val="0"/>
        <w:jc w:val="both"/>
        <w:rPr>
          <w:color w:val="000000"/>
          <w:sz w:val="22"/>
          <w:szCs w:val="22"/>
          <w:lang w:val="uz-Cyrl-UZ"/>
        </w:rPr>
      </w:pP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axborotlarni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Internet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va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elektron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pochta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tizimlari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orqali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uzatishda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Tomonlar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axborotlarni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yuborish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uchun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elektron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pochta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manzillarini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yozma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shaklda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aniqlaydilar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. </w:t>
      </w: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kelishilgan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elektron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pochta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manziliga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olinganidan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so‘ng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AD5524">
        <w:rPr>
          <w:color w:val="000000"/>
          <w:spacing w:val="-2"/>
          <w:sz w:val="22"/>
          <w:szCs w:val="22"/>
          <w:lang w:val="uz-Cyrl-UZ"/>
        </w:rPr>
        <w:t>Qabul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tomon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Oshkor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tomonga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ko‘rsatilgan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axborotlarni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olganligini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tasdiqlovchi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xabar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yuborishni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o‘z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majburiyat</w:t>
      </w:r>
      <w:r w:rsidR="00986599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zimmasiga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oladi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>.</w:t>
      </w:r>
    </w:p>
    <w:p w:rsidR="00352224" w:rsidRPr="00AD5524" w:rsidRDefault="00FE2D6C" w:rsidP="00307915">
      <w:pPr>
        <w:pStyle w:val="a3"/>
        <w:numPr>
          <w:ilvl w:val="1"/>
          <w:numId w:val="9"/>
        </w:numPr>
        <w:shd w:val="clear" w:color="auto" w:fill="FFFFFF"/>
        <w:adjustRightInd w:val="0"/>
        <w:spacing w:before="120" w:after="120"/>
        <w:ind w:left="851" w:hanging="425"/>
        <w:contextualSpacing w:val="0"/>
        <w:jc w:val="both"/>
        <w:rPr>
          <w:color w:val="000000"/>
          <w:sz w:val="22"/>
          <w:szCs w:val="22"/>
          <w:lang w:val="uz-Cyrl-UZ"/>
        </w:rPr>
      </w:pP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352224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axborotlarni</w:t>
      </w:r>
      <w:r w:rsidR="00352224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elektron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hujjat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aylanish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tizimlari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>/</w:t>
      </w:r>
      <w:r w:rsidRPr="00AD5524">
        <w:rPr>
          <w:color w:val="000000"/>
          <w:spacing w:val="-2"/>
          <w:sz w:val="22"/>
          <w:szCs w:val="22"/>
          <w:lang w:val="uz-Cyrl-UZ"/>
        </w:rPr>
        <w:t>elektron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pochta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tizimlari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orqali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uzatishda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ushbu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tizimlarning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jurnallari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352224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axborotlarni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uzatish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faktining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dalili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bo‘lishi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mumkin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>.</w:t>
      </w:r>
    </w:p>
    <w:p w:rsidR="00162A00" w:rsidRPr="00AD5524" w:rsidRDefault="00FE2D6C" w:rsidP="00307915">
      <w:pPr>
        <w:pStyle w:val="a3"/>
        <w:numPr>
          <w:ilvl w:val="1"/>
          <w:numId w:val="9"/>
        </w:numPr>
        <w:shd w:val="clear" w:color="auto" w:fill="FFFFFF"/>
        <w:adjustRightInd w:val="0"/>
        <w:spacing w:before="120" w:after="120"/>
        <w:ind w:left="851" w:hanging="425"/>
        <w:contextualSpacing w:val="0"/>
        <w:jc w:val="both"/>
        <w:rPr>
          <w:color w:val="000000"/>
          <w:sz w:val="22"/>
          <w:szCs w:val="22"/>
          <w:lang w:val="uz-Cyrl-UZ"/>
        </w:rPr>
      </w:pPr>
      <w:r w:rsidRPr="00AD5524">
        <w:rPr>
          <w:color w:val="000000"/>
          <w:spacing w:val="-2"/>
          <w:sz w:val="22"/>
          <w:szCs w:val="22"/>
          <w:lang w:val="uz-Cyrl-UZ"/>
        </w:rPr>
        <w:t>Tomonlar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0B61B3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axborotlarni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maxfiylik</w:t>
      </w:r>
      <w:r w:rsidR="000B61B3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grifini</w:t>
      </w:r>
      <w:r w:rsidR="000B61B3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majburiy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ravishda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ko‘rsatgan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holda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qimmatli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(</w:t>
      </w:r>
      <w:r w:rsidRPr="00AD5524">
        <w:rPr>
          <w:color w:val="000000"/>
          <w:spacing w:val="-2"/>
          <w:sz w:val="22"/>
          <w:szCs w:val="22"/>
          <w:lang w:val="uz-Cyrl-UZ"/>
        </w:rPr>
        <w:t>ro‘yxatdan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o‘tgan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) </w:t>
      </w:r>
      <w:r w:rsidRPr="00AD5524">
        <w:rPr>
          <w:color w:val="000000"/>
          <w:spacing w:val="-2"/>
          <w:sz w:val="22"/>
          <w:szCs w:val="22"/>
          <w:lang w:val="uz-Cyrl-UZ"/>
        </w:rPr>
        <w:t>pochta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jo‘natmalari</w:t>
      </w:r>
      <w:r w:rsidR="00162A00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yoki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Tomonlarning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kurerlari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orqali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uzatish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huquqiga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ega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>.</w:t>
      </w:r>
    </w:p>
    <w:p w:rsidR="00EA0D86" w:rsidRPr="00AD5524" w:rsidRDefault="00FE2D6C" w:rsidP="00307915">
      <w:pPr>
        <w:pStyle w:val="a3"/>
        <w:numPr>
          <w:ilvl w:val="1"/>
          <w:numId w:val="9"/>
        </w:numPr>
        <w:shd w:val="clear" w:color="auto" w:fill="FFFFFF"/>
        <w:adjustRightInd w:val="0"/>
        <w:spacing w:before="120" w:after="120"/>
        <w:ind w:left="851" w:hanging="425"/>
        <w:contextualSpacing w:val="0"/>
        <w:jc w:val="both"/>
        <w:rPr>
          <w:color w:val="000000"/>
          <w:sz w:val="22"/>
          <w:szCs w:val="22"/>
          <w:lang w:val="uz-Cyrl-UZ"/>
        </w:rPr>
      </w:pPr>
      <w:r w:rsidRPr="00AD5524">
        <w:rPr>
          <w:color w:val="000000"/>
          <w:spacing w:val="-2"/>
          <w:sz w:val="22"/>
          <w:szCs w:val="22"/>
          <w:lang w:val="uz-Cyrl-UZ"/>
        </w:rPr>
        <w:t>Tomonlar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Maxfiy</w:t>
      </w:r>
      <w:r w:rsidR="00162A00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axborotlarni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bir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>-</w:t>
      </w:r>
      <w:r w:rsidRPr="00AD5524">
        <w:rPr>
          <w:color w:val="000000"/>
          <w:spacing w:val="-2"/>
          <w:sz w:val="22"/>
          <w:szCs w:val="22"/>
          <w:lang w:val="uz-Cyrl-UZ"/>
        </w:rPr>
        <w:t>birlariga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telefon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AD5524">
        <w:rPr>
          <w:color w:val="000000"/>
          <w:spacing w:val="-2"/>
          <w:sz w:val="22"/>
          <w:szCs w:val="22"/>
          <w:lang w:val="uz-Cyrl-UZ"/>
        </w:rPr>
        <w:t>telegraf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va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faksimile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ochiq</w:t>
      </w:r>
      <w:r w:rsidR="00162A00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aloqa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kanallari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orqali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uzatmaslik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AD5524">
        <w:rPr>
          <w:color w:val="000000"/>
          <w:spacing w:val="-2"/>
          <w:sz w:val="22"/>
          <w:szCs w:val="22"/>
          <w:lang w:val="uz-Cyrl-UZ"/>
        </w:rPr>
        <w:t>shuningdek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AD5524">
        <w:rPr>
          <w:color w:val="000000"/>
          <w:spacing w:val="-2"/>
          <w:sz w:val="22"/>
          <w:szCs w:val="22"/>
          <w:lang w:val="uz-Cyrl-UZ"/>
        </w:rPr>
        <w:t>uning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himoyasini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ta’minlash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choralarini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ko‘rmasdan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Internetdan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foydalanmaslik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majburiyatini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AD5524">
        <w:rPr>
          <w:color w:val="000000"/>
          <w:spacing w:val="-2"/>
          <w:sz w:val="22"/>
          <w:szCs w:val="22"/>
          <w:lang w:val="uz-Cyrl-UZ"/>
        </w:rPr>
        <w:t>oladilar</w:t>
      </w:r>
      <w:r w:rsidR="00EA0D86" w:rsidRPr="00AD5524">
        <w:rPr>
          <w:color w:val="000000"/>
          <w:spacing w:val="-2"/>
          <w:sz w:val="22"/>
          <w:szCs w:val="22"/>
          <w:lang w:val="uz-Cyrl-UZ"/>
        </w:rPr>
        <w:t>.</w:t>
      </w:r>
    </w:p>
    <w:p w:rsidR="00EA0D86" w:rsidRPr="007321C1" w:rsidRDefault="00FE2D6C" w:rsidP="00254346">
      <w:pPr>
        <w:pStyle w:val="a3"/>
        <w:numPr>
          <w:ilvl w:val="0"/>
          <w:numId w:val="7"/>
        </w:numPr>
        <w:shd w:val="clear" w:color="auto" w:fill="FFFFFF"/>
        <w:adjustRightInd w:val="0"/>
        <w:spacing w:before="120" w:after="120"/>
        <w:ind w:left="426" w:hanging="426"/>
        <w:contextualSpacing w:val="0"/>
        <w:jc w:val="both"/>
        <w:rPr>
          <w:b/>
          <w:bCs/>
          <w:color w:val="000000"/>
          <w:sz w:val="22"/>
          <w:szCs w:val="22"/>
        </w:rPr>
      </w:pPr>
      <w:r w:rsidRPr="00AD5524">
        <w:rPr>
          <w:b/>
          <w:bCs/>
          <w:color w:val="000000"/>
          <w:sz w:val="22"/>
          <w:szCs w:val="22"/>
        </w:rPr>
        <w:t>Tomonlarning</w:t>
      </w:r>
      <w:r w:rsidR="00EA0D86" w:rsidRPr="00AD5524">
        <w:rPr>
          <w:b/>
          <w:bCs/>
          <w:color w:val="000000"/>
          <w:sz w:val="22"/>
          <w:szCs w:val="22"/>
        </w:rPr>
        <w:t xml:space="preserve"> </w:t>
      </w:r>
      <w:r w:rsidRPr="00AD5524">
        <w:rPr>
          <w:b/>
          <w:bCs/>
          <w:color w:val="000000"/>
          <w:sz w:val="22"/>
          <w:szCs w:val="22"/>
        </w:rPr>
        <w:t>javobgarligi</w:t>
      </w:r>
      <w:r w:rsidR="00EA0D86" w:rsidRPr="007321C1">
        <w:rPr>
          <w:b/>
          <w:bCs/>
          <w:color w:val="000000"/>
          <w:sz w:val="22"/>
          <w:szCs w:val="22"/>
        </w:rPr>
        <w:t>:</w:t>
      </w:r>
    </w:p>
    <w:p w:rsidR="00A308A0" w:rsidRPr="007321C1" w:rsidRDefault="00FE2D6C" w:rsidP="00307915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adjustRightInd w:val="0"/>
        <w:spacing w:before="120" w:after="120"/>
        <w:ind w:left="851" w:hanging="425"/>
        <w:contextualSpacing w:val="0"/>
        <w:jc w:val="both"/>
        <w:rPr>
          <w:color w:val="000000"/>
          <w:spacing w:val="-2"/>
          <w:sz w:val="22"/>
          <w:szCs w:val="22"/>
          <w:lang w:val="uz-Cyrl-UZ"/>
        </w:rPr>
      </w:pPr>
      <w:r w:rsidRPr="007321C1">
        <w:rPr>
          <w:bCs/>
          <w:color w:val="000000"/>
          <w:sz w:val="22"/>
          <w:szCs w:val="22"/>
          <w:lang w:val="uz-Cyrl-UZ"/>
        </w:rPr>
        <w:t>Qabul</w:t>
      </w:r>
      <w:r w:rsidR="00EA0D86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qiluvchi</w:t>
      </w:r>
      <w:r w:rsidR="00EA0D86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Tomon</w:t>
      </w:r>
      <w:r w:rsidR="00EA0D86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ushbu</w:t>
      </w:r>
      <w:r w:rsidR="00EA0D86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Kelishuvda</w:t>
      </w:r>
      <w:r w:rsidR="0068561B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nazarda</w:t>
      </w:r>
      <w:r w:rsidR="00EA0D86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tutilgan</w:t>
      </w:r>
      <w:r w:rsidR="00EA0D86" w:rsidRPr="007321C1">
        <w:rPr>
          <w:bCs/>
          <w:color w:val="000000"/>
          <w:sz w:val="22"/>
          <w:szCs w:val="22"/>
          <w:lang w:val="uz-Cyrl-UZ"/>
        </w:rPr>
        <w:t xml:space="preserve"> </w:t>
      </w:r>
      <w:r w:rsidRPr="007321C1">
        <w:rPr>
          <w:bCs/>
          <w:color w:val="000000"/>
          <w:sz w:val="22"/>
          <w:szCs w:val="22"/>
          <w:lang w:val="uz-Cyrl-UZ"/>
        </w:rPr>
        <w:t>majburiyatlarni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bajarmagan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yoki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lozim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darajada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bajarmagan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taqdirda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7321C1">
        <w:rPr>
          <w:color w:val="000000"/>
          <w:spacing w:val="-2"/>
          <w:sz w:val="22"/>
          <w:szCs w:val="22"/>
          <w:lang w:val="uz-Cyrl-UZ"/>
        </w:rPr>
        <w:t>Qabul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maxfiy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axborotlarni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oshkor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qilinishi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yoki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boshqa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shartlarni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bajarmaganligi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7321C1">
        <w:rPr>
          <w:color w:val="000000"/>
          <w:spacing w:val="-2"/>
          <w:sz w:val="22"/>
          <w:szCs w:val="22"/>
          <w:lang w:val="uz-Cyrl-UZ"/>
        </w:rPr>
        <w:t>shuningdek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7321C1">
        <w:rPr>
          <w:color w:val="000000"/>
          <w:spacing w:val="-2"/>
          <w:sz w:val="22"/>
          <w:szCs w:val="22"/>
          <w:lang w:val="uz-Cyrl-UZ"/>
        </w:rPr>
        <w:t>ushbu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Kelishuv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bo‘yicha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majburiyatlarni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lozim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darajada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bajarmaganligi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borasida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har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bir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fakt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uchun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javobgarlikka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tortiladi</w:t>
      </w:r>
      <w:r w:rsidR="00AD632C" w:rsidRPr="007321C1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7321C1">
        <w:rPr>
          <w:color w:val="000000"/>
          <w:spacing w:val="-2"/>
          <w:sz w:val="22"/>
          <w:szCs w:val="22"/>
          <w:lang w:val="uz-Cyrl-UZ"/>
        </w:rPr>
        <w:t>bunda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Qabul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Oshkor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Tomonga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_____________________________________ </w:t>
      </w:r>
      <w:r w:rsidR="0068561B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so‘m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miqdorida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jarima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to‘laydi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>.</w:t>
      </w:r>
    </w:p>
    <w:p w:rsidR="00A308A0" w:rsidRPr="007321C1" w:rsidRDefault="00FE2D6C" w:rsidP="00307915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adjustRightInd w:val="0"/>
        <w:spacing w:before="120" w:after="120"/>
        <w:ind w:left="851" w:hanging="425"/>
        <w:contextualSpacing w:val="0"/>
        <w:jc w:val="both"/>
        <w:rPr>
          <w:color w:val="000000"/>
          <w:spacing w:val="-2"/>
          <w:sz w:val="22"/>
          <w:szCs w:val="22"/>
          <w:lang w:val="uz-Cyrl-UZ"/>
        </w:rPr>
      </w:pPr>
      <w:r w:rsidRPr="007321C1">
        <w:rPr>
          <w:color w:val="000000"/>
          <w:spacing w:val="-2"/>
          <w:sz w:val="22"/>
          <w:szCs w:val="22"/>
          <w:lang w:val="uz-Cyrl-UZ"/>
        </w:rPr>
        <w:t>Huquqi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buzilgan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Oshkor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7321C1">
        <w:rPr>
          <w:color w:val="000000"/>
          <w:spacing w:val="-2"/>
          <w:sz w:val="22"/>
          <w:szCs w:val="22"/>
          <w:lang w:val="uz-Cyrl-UZ"/>
        </w:rPr>
        <w:t>Qabul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Tomonning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ushbu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Kelishuv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bo‘yicha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majburiyatlarini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bajarmaganligi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yoki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lozim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darajada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bajarmaganligi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va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Kelishuvning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>5.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>1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>-</w:t>
      </w:r>
      <w:r w:rsidRPr="007321C1">
        <w:rPr>
          <w:color w:val="000000"/>
          <w:spacing w:val="-2"/>
          <w:sz w:val="22"/>
          <w:szCs w:val="22"/>
          <w:lang w:val="uz-Cyrl-UZ"/>
        </w:rPr>
        <w:t>bandida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nazarda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tutilgan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jarimani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to‘lash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tartibi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to‘g‘risida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yozma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da’vo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yuboradi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. </w:t>
      </w:r>
    </w:p>
    <w:p w:rsidR="009D6E23" w:rsidRPr="007321C1" w:rsidRDefault="00FE2D6C" w:rsidP="00307915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adjustRightInd w:val="0"/>
        <w:spacing w:before="120" w:after="120"/>
        <w:ind w:left="851" w:hanging="425"/>
        <w:contextualSpacing w:val="0"/>
        <w:jc w:val="both"/>
        <w:rPr>
          <w:color w:val="000000"/>
          <w:spacing w:val="-2"/>
          <w:sz w:val="22"/>
          <w:szCs w:val="22"/>
          <w:lang w:val="uz-Cyrl-UZ"/>
        </w:rPr>
      </w:pPr>
      <w:r w:rsidRPr="007321C1">
        <w:rPr>
          <w:color w:val="000000"/>
          <w:spacing w:val="-2"/>
          <w:sz w:val="22"/>
          <w:szCs w:val="22"/>
          <w:lang w:val="uz-Cyrl-UZ"/>
        </w:rPr>
        <w:lastRenderedPageBreak/>
        <w:t>Qabul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Oshkor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tomondan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da’vo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yuborilgan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kundan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boshlab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15 (</w:t>
      </w:r>
      <w:r w:rsidRPr="007321C1">
        <w:rPr>
          <w:color w:val="000000"/>
          <w:spacing w:val="-2"/>
          <w:sz w:val="22"/>
          <w:szCs w:val="22"/>
          <w:lang w:val="uz-Cyrl-UZ"/>
        </w:rPr>
        <w:t>O‘n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besh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) </w:t>
      </w:r>
      <w:r w:rsidRPr="007321C1">
        <w:rPr>
          <w:color w:val="000000"/>
          <w:spacing w:val="-2"/>
          <w:sz w:val="22"/>
          <w:szCs w:val="22"/>
          <w:lang w:val="uz-Cyrl-UZ"/>
        </w:rPr>
        <w:t>kalendar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kun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ichida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unga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javob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berishga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majbur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. </w:t>
      </w:r>
      <w:r w:rsidRPr="007321C1">
        <w:rPr>
          <w:color w:val="000000"/>
          <w:spacing w:val="-2"/>
          <w:sz w:val="22"/>
          <w:szCs w:val="22"/>
          <w:lang w:val="uz-Cyrl-UZ"/>
        </w:rPr>
        <w:t>Belgilangan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muddat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ichida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Qabul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</w:t>
      </w:r>
      <w:r w:rsidR="00652742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da’voga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javob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bermasa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, </w:t>
      </w:r>
      <w:r w:rsidRPr="007321C1">
        <w:rPr>
          <w:color w:val="000000"/>
          <w:spacing w:val="-2"/>
          <w:sz w:val="22"/>
          <w:szCs w:val="22"/>
          <w:lang w:val="uz-Cyrl-UZ"/>
        </w:rPr>
        <w:t>Qabul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</w:t>
      </w:r>
      <w:r w:rsidR="00652742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Oshkor</w:t>
      </w:r>
      <w:r w:rsidR="00A308A0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qiluvchi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tomonidan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ko‘rsatilgan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talablarga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rozi</w:t>
      </w:r>
      <w:r w:rsidR="00652742" w:rsidRPr="007321C1">
        <w:rPr>
          <w:color w:val="000000"/>
          <w:spacing w:val="-2"/>
          <w:sz w:val="22"/>
          <w:szCs w:val="22"/>
          <w:lang w:val="uz-Cyrl-UZ"/>
        </w:rPr>
        <w:t>,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deb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hisoblanadi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va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jarima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 xml:space="preserve"> </w:t>
      </w:r>
      <w:r w:rsidRPr="007321C1">
        <w:rPr>
          <w:color w:val="000000"/>
          <w:spacing w:val="-2"/>
          <w:sz w:val="22"/>
          <w:szCs w:val="22"/>
          <w:lang w:val="uz-Cyrl-UZ"/>
        </w:rPr>
        <w:t>to‘lanadi</w:t>
      </w:r>
      <w:r w:rsidR="00EA0D86" w:rsidRPr="007321C1">
        <w:rPr>
          <w:color w:val="000000"/>
          <w:spacing w:val="-2"/>
          <w:sz w:val="22"/>
          <w:szCs w:val="22"/>
          <w:lang w:val="uz-Cyrl-UZ"/>
        </w:rPr>
        <w:t>.</w:t>
      </w:r>
    </w:p>
    <w:p w:rsidR="00EA0D86" w:rsidRPr="007321C1" w:rsidRDefault="00FE2D6C" w:rsidP="00254346">
      <w:pPr>
        <w:pStyle w:val="a3"/>
        <w:numPr>
          <w:ilvl w:val="0"/>
          <w:numId w:val="6"/>
        </w:numPr>
        <w:shd w:val="clear" w:color="auto" w:fill="FFFFFF"/>
        <w:adjustRightInd w:val="0"/>
        <w:spacing w:before="120"/>
        <w:ind w:left="284" w:hanging="284"/>
        <w:jc w:val="both"/>
        <w:rPr>
          <w:b/>
          <w:sz w:val="22"/>
          <w:szCs w:val="22"/>
        </w:rPr>
      </w:pPr>
      <w:r w:rsidRPr="007321C1">
        <w:rPr>
          <w:b/>
          <w:sz w:val="22"/>
          <w:szCs w:val="22"/>
        </w:rPr>
        <w:t>Umumiy</w:t>
      </w:r>
      <w:r w:rsidR="00EA0D86" w:rsidRPr="007321C1">
        <w:rPr>
          <w:b/>
          <w:sz w:val="22"/>
          <w:szCs w:val="22"/>
        </w:rPr>
        <w:t xml:space="preserve"> </w:t>
      </w:r>
      <w:r w:rsidRPr="007321C1">
        <w:rPr>
          <w:b/>
          <w:sz w:val="22"/>
          <w:szCs w:val="22"/>
        </w:rPr>
        <w:t>qoidalar</w:t>
      </w:r>
      <w:r w:rsidR="00EA0D86" w:rsidRPr="007321C1">
        <w:rPr>
          <w:b/>
          <w:sz w:val="22"/>
          <w:szCs w:val="22"/>
        </w:rPr>
        <w:t>:</w:t>
      </w:r>
    </w:p>
    <w:p w:rsidR="00EA0D86" w:rsidRPr="007321C1" w:rsidRDefault="00FE2D6C" w:rsidP="00254346">
      <w:pPr>
        <w:pStyle w:val="a3"/>
        <w:numPr>
          <w:ilvl w:val="1"/>
          <w:numId w:val="6"/>
        </w:numPr>
        <w:shd w:val="clear" w:color="auto" w:fill="FFFFFF"/>
        <w:adjustRightInd w:val="0"/>
        <w:spacing w:before="120"/>
        <w:ind w:left="850" w:hanging="425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Maxfiy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foydalanish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saqlash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himoya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qilish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tartibiga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rioya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etilishini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nazorat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qilish</w:t>
      </w:r>
      <w:r w:rsidR="00122535" w:rsidRPr="007321C1">
        <w:rPr>
          <w:sz w:val="22"/>
          <w:szCs w:val="22"/>
        </w:rPr>
        <w:t xml:space="preserve"> </w:t>
      </w:r>
      <w:r w:rsidRPr="007321C1">
        <w:rPr>
          <w:sz w:val="22"/>
          <w:szCs w:val="22"/>
          <w:lang w:val="uz-Cyrl-UZ"/>
        </w:rPr>
        <w:t>quyidagilarga</w:t>
      </w:r>
      <w:r w:rsidR="00122535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yuklatiladi</w:t>
      </w:r>
      <w:r w:rsidR="00EA0D86" w:rsidRPr="007321C1">
        <w:rPr>
          <w:sz w:val="22"/>
          <w:szCs w:val="22"/>
          <w:lang w:val="uz-Cyrl-UZ"/>
        </w:rPr>
        <w:t>,</w:t>
      </w:r>
    </w:p>
    <w:p w:rsidR="00EA0D86" w:rsidRPr="007321C1" w:rsidRDefault="00EA0D86" w:rsidP="00254346">
      <w:pPr>
        <w:pStyle w:val="a3"/>
        <w:shd w:val="clear" w:color="auto" w:fill="FFFFFF"/>
        <w:adjustRightInd w:val="0"/>
        <w:spacing w:before="120"/>
        <w:ind w:left="900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1-</w:t>
      </w:r>
      <w:r w:rsidR="00FE2D6C" w:rsidRPr="007321C1">
        <w:rPr>
          <w:sz w:val="22"/>
          <w:szCs w:val="22"/>
          <w:lang w:val="uz-Cyrl-UZ"/>
        </w:rPr>
        <w:t>Tomondan</w:t>
      </w:r>
      <w:r w:rsidR="00110F53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 xml:space="preserve"> - ____________________________ ,</w:t>
      </w:r>
    </w:p>
    <w:p w:rsidR="0019233A" w:rsidRPr="007321C1" w:rsidRDefault="00110F53" w:rsidP="00254346">
      <w:pPr>
        <w:pStyle w:val="a3"/>
        <w:shd w:val="clear" w:color="auto" w:fill="FFFFFF"/>
        <w:adjustRightInd w:val="0"/>
        <w:spacing w:before="120"/>
        <w:ind w:left="900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2-</w:t>
      </w:r>
      <w:r w:rsidR="00FE2D6C" w:rsidRPr="007321C1">
        <w:rPr>
          <w:sz w:val="22"/>
          <w:szCs w:val="22"/>
          <w:lang w:val="uz-Cyrl-UZ"/>
        </w:rPr>
        <w:t>Tomondan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 xml:space="preserve"> </w:t>
      </w:r>
      <w:r w:rsidR="00EA0D86" w:rsidRPr="007321C1">
        <w:rPr>
          <w:sz w:val="22"/>
          <w:szCs w:val="22"/>
          <w:lang w:val="uz-Cyrl-UZ"/>
        </w:rPr>
        <w:t>- ____________________________ .</w:t>
      </w:r>
    </w:p>
    <w:p w:rsidR="0019233A" w:rsidRPr="007321C1" w:rsidRDefault="00EA0D86" w:rsidP="00254346">
      <w:pPr>
        <w:pStyle w:val="a3"/>
        <w:shd w:val="clear" w:color="auto" w:fill="FFFFFF"/>
        <w:adjustRightInd w:val="0"/>
        <w:spacing w:before="120"/>
        <w:ind w:left="900" w:hanging="474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 xml:space="preserve">6.2. 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Oshkor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berilgan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="00110F5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axborotlarga</w:t>
      </w:r>
      <w:r w:rsidR="00841BC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nisbatan</w:t>
      </w:r>
      <w:r w:rsidR="00841BC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mulkdor</w:t>
      </w:r>
      <w:r w:rsidR="007356F1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bo‘lishi</w:t>
      </w:r>
      <w:r w:rsidR="007356F1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(</w:t>
      </w:r>
      <w:r w:rsidR="00FE2D6C" w:rsidRPr="007321C1">
        <w:rPr>
          <w:sz w:val="22"/>
          <w:szCs w:val="22"/>
          <w:lang w:val="uz-Cyrl-UZ"/>
        </w:rPr>
        <w:t>yoki</w:t>
      </w:r>
      <w:r w:rsidRPr="007321C1">
        <w:rPr>
          <w:sz w:val="22"/>
          <w:szCs w:val="22"/>
          <w:lang w:val="uz-Cyrl-UZ"/>
        </w:rPr>
        <w:t xml:space="preserve">) </w:t>
      </w:r>
      <w:r w:rsidR="00FE2D6C" w:rsidRPr="007321C1">
        <w:rPr>
          <w:sz w:val="22"/>
          <w:szCs w:val="22"/>
          <w:lang w:val="uz-Cyrl-UZ"/>
        </w:rPr>
        <w:t>egalik</w:t>
      </w:r>
      <w:r w:rsidR="007356F1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qilishi</w:t>
      </w:r>
      <w:r w:rsidR="00841BC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saqlanib</w:t>
      </w:r>
      <w:r w:rsidR="00841BC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qoladi</w:t>
      </w:r>
      <w:r w:rsidR="00841BC4" w:rsidRPr="007321C1">
        <w:rPr>
          <w:sz w:val="22"/>
          <w:szCs w:val="22"/>
          <w:lang w:val="uz-Cyrl-UZ"/>
        </w:rPr>
        <w:t xml:space="preserve">. </w:t>
      </w:r>
      <w:r w:rsidR="00FE2D6C" w:rsidRPr="007321C1">
        <w:rPr>
          <w:sz w:val="22"/>
          <w:szCs w:val="22"/>
          <w:lang w:val="uz-Cyrl-UZ"/>
        </w:rPr>
        <w:t>Oshkor</w:t>
      </w:r>
      <w:r w:rsidR="0025434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Qabul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yozma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ravishda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xabarnoma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yuborish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orqali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vaqtda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topshirilgan</w:t>
      </w:r>
      <w:r w:rsidR="00254346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="007A0BE5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unga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qaytarib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berishni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talab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qilishga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haqlidir</w:t>
      </w:r>
      <w:r w:rsidRPr="007321C1">
        <w:rPr>
          <w:sz w:val="22"/>
          <w:szCs w:val="22"/>
          <w:lang w:val="uz-Cyrl-UZ"/>
        </w:rPr>
        <w:t xml:space="preserve">. </w:t>
      </w:r>
      <w:r w:rsidR="00FE2D6C" w:rsidRPr="007321C1">
        <w:rPr>
          <w:sz w:val="22"/>
          <w:szCs w:val="22"/>
          <w:lang w:val="uz-Cyrl-UZ"/>
        </w:rPr>
        <w:t>Bunday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xabarnomani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olganidan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keyin</w:t>
      </w:r>
      <w:r w:rsidRPr="007321C1">
        <w:rPr>
          <w:sz w:val="22"/>
          <w:szCs w:val="22"/>
          <w:lang w:val="uz-Cyrl-UZ"/>
        </w:rPr>
        <w:t xml:space="preserve"> 5 (</w:t>
      </w:r>
      <w:r w:rsidR="00FE2D6C" w:rsidRPr="007321C1">
        <w:rPr>
          <w:sz w:val="22"/>
          <w:szCs w:val="22"/>
          <w:lang w:val="uz-Cyrl-UZ"/>
        </w:rPr>
        <w:t>besh</w:t>
      </w:r>
      <w:r w:rsidRPr="007321C1">
        <w:rPr>
          <w:sz w:val="22"/>
          <w:szCs w:val="22"/>
          <w:lang w:val="uz-Cyrl-UZ"/>
        </w:rPr>
        <w:t xml:space="preserve">) </w:t>
      </w:r>
      <w:r w:rsidR="00FE2D6C" w:rsidRPr="007321C1">
        <w:rPr>
          <w:sz w:val="22"/>
          <w:szCs w:val="22"/>
          <w:lang w:val="uz-Cyrl-UZ"/>
        </w:rPr>
        <w:t>ish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kuni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ichida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Qabul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="007A0BE5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barcha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asl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nusxalarini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qaytarishi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ularning</w:t>
      </w:r>
      <w:r w:rsidR="00721437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barcha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nusxalari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ko‘chirmalarini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asoslangan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boshqa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nusxalarini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mavjud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shakldagi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ko‘rinishini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shuningdek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ushbu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Kelishuvning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shartlariga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muvofiq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boshqa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shaxslarga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topshirgan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bo‘lsa</w:t>
      </w:r>
      <w:r w:rsidR="00D2322F"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ular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ixtiyoridagini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ham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yo‘q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qilishi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shart</w:t>
      </w:r>
      <w:r w:rsidR="0019233A" w:rsidRPr="007321C1">
        <w:rPr>
          <w:sz w:val="22"/>
          <w:szCs w:val="22"/>
          <w:lang w:val="uz-Cyrl-UZ"/>
        </w:rPr>
        <w:t xml:space="preserve">. </w:t>
      </w:r>
      <w:r w:rsidR="00FE2D6C" w:rsidRPr="007321C1">
        <w:rPr>
          <w:sz w:val="22"/>
          <w:szCs w:val="22"/>
          <w:lang w:val="uz-Cyrl-UZ"/>
        </w:rPr>
        <w:t>Qabul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O‘zbekiston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Respublikasi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qonunchiligiga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muvofiq</w:t>
      </w:r>
      <w:r w:rsidR="00D2322F"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shartnomaviy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faoliyatini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amalga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oshirish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uchun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Oshkor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Tomondan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olingan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axborotlarning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bitta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nusxasini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saqlashi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shart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bo‘lgan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hollar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bundan</w:t>
      </w:r>
      <w:r w:rsidR="00D2322F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mustasno</w:t>
      </w:r>
      <w:r w:rsidR="00D2322F" w:rsidRPr="007321C1">
        <w:rPr>
          <w:sz w:val="22"/>
          <w:szCs w:val="22"/>
          <w:lang w:val="uz-Cyrl-UZ"/>
        </w:rPr>
        <w:t>.</w:t>
      </w:r>
    </w:p>
    <w:p w:rsidR="00060B04" w:rsidRPr="007321C1" w:rsidRDefault="00EA0D86" w:rsidP="00254346">
      <w:pPr>
        <w:pStyle w:val="a3"/>
        <w:shd w:val="clear" w:color="auto" w:fill="FFFFFF"/>
        <w:adjustRightInd w:val="0"/>
        <w:spacing w:before="120"/>
        <w:ind w:left="900" w:hanging="474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 xml:space="preserve">6.3. 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Qabul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Oshkor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talabiga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binoan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Oshkor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Tomondan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tegishli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talabnoma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olingan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kundan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boshlab</w:t>
      </w:r>
      <w:r w:rsidRPr="007321C1">
        <w:rPr>
          <w:sz w:val="22"/>
          <w:szCs w:val="22"/>
          <w:lang w:val="uz-Cyrl-UZ"/>
        </w:rPr>
        <w:t xml:space="preserve"> 5 (</w:t>
      </w:r>
      <w:r w:rsidR="00FE2D6C" w:rsidRPr="007321C1">
        <w:rPr>
          <w:sz w:val="22"/>
          <w:szCs w:val="22"/>
          <w:lang w:val="uz-Cyrl-UZ"/>
        </w:rPr>
        <w:t>besh</w:t>
      </w:r>
      <w:r w:rsidRPr="007321C1">
        <w:rPr>
          <w:sz w:val="22"/>
          <w:szCs w:val="22"/>
          <w:lang w:val="uz-Cyrl-UZ"/>
        </w:rPr>
        <w:t xml:space="preserve">) </w:t>
      </w:r>
      <w:r w:rsidR="00FE2D6C" w:rsidRPr="007321C1">
        <w:rPr>
          <w:sz w:val="22"/>
          <w:szCs w:val="22"/>
          <w:lang w:val="uz-Cyrl-UZ"/>
        </w:rPr>
        <w:t>ish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kuni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ichida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nusxalarining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yo‘q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qilinganligi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to‘g‘risida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yozma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tasdiqlashni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taqdim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etish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majburiyatini</w:t>
      </w:r>
      <w:r w:rsidR="0019233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oladi</w:t>
      </w:r>
      <w:r w:rsidRPr="007321C1">
        <w:rPr>
          <w:sz w:val="22"/>
          <w:szCs w:val="22"/>
          <w:lang w:val="uz-Cyrl-UZ"/>
        </w:rPr>
        <w:t>.</w:t>
      </w:r>
    </w:p>
    <w:p w:rsidR="00421563" w:rsidRPr="007321C1" w:rsidRDefault="00EA0D86" w:rsidP="00254346">
      <w:pPr>
        <w:pStyle w:val="a3"/>
        <w:shd w:val="clear" w:color="auto" w:fill="FFFFFF"/>
        <w:adjustRightInd w:val="0"/>
        <w:spacing w:before="120"/>
        <w:ind w:left="900" w:hanging="474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 xml:space="preserve">6.4. </w:t>
      </w:r>
      <w:r w:rsidR="00FE2D6C" w:rsidRPr="007321C1">
        <w:rPr>
          <w:sz w:val="22"/>
          <w:szCs w:val="22"/>
          <w:lang w:val="uz-Cyrl-UZ"/>
        </w:rPr>
        <w:t>Tomonlarning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birortasi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qayta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tashkil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etilgan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taqdirda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ushbu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Kelishuv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bo‘yicha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Tomonlarning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huquqlari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majburiyatlari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tegishli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vorisga</w:t>
      </w:r>
      <w:r w:rsidRPr="007321C1">
        <w:rPr>
          <w:sz w:val="22"/>
          <w:szCs w:val="22"/>
          <w:lang w:val="uz-Cyrl-UZ"/>
        </w:rPr>
        <w:t xml:space="preserve"> (</w:t>
      </w:r>
      <w:r w:rsidR="00FE2D6C" w:rsidRPr="007321C1">
        <w:rPr>
          <w:sz w:val="22"/>
          <w:szCs w:val="22"/>
          <w:lang w:val="uz-Cyrl-UZ"/>
        </w:rPr>
        <w:t>vorislarga</w:t>
      </w:r>
      <w:r w:rsidRPr="007321C1">
        <w:rPr>
          <w:sz w:val="22"/>
          <w:szCs w:val="22"/>
          <w:lang w:val="uz-Cyrl-UZ"/>
        </w:rPr>
        <w:t xml:space="preserve">) </w:t>
      </w:r>
      <w:r w:rsidR="00FE2D6C" w:rsidRPr="007321C1">
        <w:rPr>
          <w:sz w:val="22"/>
          <w:szCs w:val="22"/>
          <w:lang w:val="uz-Cyrl-UZ"/>
        </w:rPr>
        <w:t>o‘tadi</w:t>
      </w:r>
      <w:r w:rsidRPr="007321C1">
        <w:rPr>
          <w:sz w:val="22"/>
          <w:szCs w:val="22"/>
          <w:lang w:val="uz-Cyrl-UZ"/>
        </w:rPr>
        <w:t xml:space="preserve">. </w:t>
      </w:r>
      <w:r w:rsidR="00FE2D6C" w:rsidRPr="007321C1">
        <w:rPr>
          <w:sz w:val="22"/>
          <w:szCs w:val="22"/>
          <w:lang w:val="uz-Cyrl-UZ"/>
        </w:rPr>
        <w:t>Har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tugatilgan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taqdirda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bunday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tugatilishidan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oldin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barcha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asl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nusxalarini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Topshiruvchi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qaytarilishini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Topshiruvchi</w:t>
      </w:r>
      <w:r w:rsidR="0068561B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Tomonidan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topshirilgan</w:t>
      </w:r>
      <w:r w:rsidR="0068561B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o‘z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ichiga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hujjatlarning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barcha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="00BC242D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="00BC242D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="00BC242D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nusxalarini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yo‘q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qilinishini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ta’minlashi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shart</w:t>
      </w:r>
      <w:r w:rsidRPr="007321C1">
        <w:rPr>
          <w:sz w:val="22"/>
          <w:szCs w:val="22"/>
          <w:lang w:val="uz-Cyrl-UZ"/>
        </w:rPr>
        <w:t>.</w:t>
      </w:r>
    </w:p>
    <w:p w:rsidR="00BD0A04" w:rsidRPr="007321C1" w:rsidRDefault="00EA0D86" w:rsidP="00254346">
      <w:pPr>
        <w:pStyle w:val="a3"/>
        <w:shd w:val="clear" w:color="auto" w:fill="FFFFFF"/>
        <w:adjustRightInd w:val="0"/>
        <w:spacing w:before="120"/>
        <w:ind w:left="900" w:hanging="474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 xml:space="preserve">6.5. </w:t>
      </w:r>
      <w:r w:rsidR="00FE2D6C" w:rsidRPr="007321C1">
        <w:rPr>
          <w:sz w:val="22"/>
          <w:szCs w:val="22"/>
          <w:lang w:val="uz-Cyrl-UZ"/>
        </w:rPr>
        <w:t>Hech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bir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boshqa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="00FD66C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firma</w:t>
      </w:r>
      <w:r w:rsidR="00FD66C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nomini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savdo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belgilari</w:t>
      </w:r>
      <w:r w:rsidR="00FD66CA" w:rsidRPr="007321C1">
        <w:rPr>
          <w:sz w:val="22"/>
          <w:szCs w:val="22"/>
          <w:lang w:val="uz-Cyrl-UZ"/>
        </w:rPr>
        <w:t xml:space="preserve"> (</w:t>
      </w:r>
      <w:r w:rsidR="00FE2D6C" w:rsidRPr="007321C1">
        <w:rPr>
          <w:sz w:val="22"/>
          <w:szCs w:val="22"/>
          <w:lang w:val="uz-Cyrl-UZ"/>
        </w:rPr>
        <w:t>xizmat</w:t>
      </w:r>
      <w:r w:rsidR="00FD66C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ko‘rsatish</w:t>
      </w:r>
      <w:r w:rsidR="00FD66C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belgilari</w:t>
      </w:r>
      <w:r w:rsidRPr="007321C1">
        <w:rPr>
          <w:sz w:val="22"/>
          <w:szCs w:val="22"/>
          <w:lang w:val="uz-Cyrl-UZ"/>
        </w:rPr>
        <w:t>)</w:t>
      </w:r>
      <w:r w:rsidR="00FE2D6C" w:rsidRPr="007321C1">
        <w:rPr>
          <w:sz w:val="22"/>
          <w:szCs w:val="22"/>
          <w:lang w:val="uz-Cyrl-UZ"/>
        </w:rPr>
        <w:t>ni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tijorat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belgilanish</w:t>
      </w:r>
      <w:r w:rsidR="00FD66CA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va</w:t>
      </w:r>
      <w:r w:rsidRPr="007321C1">
        <w:rPr>
          <w:sz w:val="22"/>
          <w:szCs w:val="22"/>
          <w:lang w:val="uz-Cyrl-UZ"/>
        </w:rPr>
        <w:t>/</w:t>
      </w:r>
      <w:r w:rsidR="00FE2D6C" w:rsidRPr="007321C1">
        <w:rPr>
          <w:sz w:val="22"/>
          <w:szCs w:val="22"/>
          <w:lang w:val="uz-Cyrl-UZ"/>
        </w:rPr>
        <w:t>yoki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logotiplarini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ushbu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oldindan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olingan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O‘zbekiston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Respublikasi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qonunchiligiga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muvofiq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tuzilgan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yozma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roziligisiz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ishlatmaydi</w:t>
      </w:r>
      <w:r w:rsidRPr="007321C1">
        <w:rPr>
          <w:sz w:val="22"/>
          <w:szCs w:val="22"/>
          <w:lang w:val="uz-Cyrl-UZ"/>
        </w:rPr>
        <w:t>.</w:t>
      </w:r>
    </w:p>
    <w:p w:rsidR="00BD0A04" w:rsidRPr="007321C1" w:rsidRDefault="00EA0D86" w:rsidP="00254346">
      <w:pPr>
        <w:pStyle w:val="a3"/>
        <w:shd w:val="clear" w:color="auto" w:fill="FFFFFF"/>
        <w:adjustRightInd w:val="0"/>
        <w:spacing w:before="120"/>
        <w:ind w:left="900" w:hanging="474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 xml:space="preserve">6.6. </w:t>
      </w:r>
      <w:r w:rsidR="00FE2D6C" w:rsidRPr="007321C1">
        <w:rPr>
          <w:sz w:val="22"/>
          <w:szCs w:val="22"/>
          <w:lang w:val="uz-Cyrl-UZ"/>
        </w:rPr>
        <w:t>Hech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bir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boshqa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Tomonning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yozma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roziligisiz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intervyu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berishga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press</w:t>
      </w:r>
      <w:r w:rsidRPr="007321C1">
        <w:rPr>
          <w:sz w:val="22"/>
          <w:szCs w:val="22"/>
          <w:lang w:val="uz-Cyrl-UZ"/>
        </w:rPr>
        <w:t>-</w:t>
      </w:r>
      <w:r w:rsidR="00FE2D6C" w:rsidRPr="007321C1">
        <w:rPr>
          <w:sz w:val="22"/>
          <w:szCs w:val="22"/>
          <w:lang w:val="uz-Cyrl-UZ"/>
        </w:rPr>
        <w:t>relizlarni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chiqarishga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boshqa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yo‘l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bilan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intellektual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mulk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huquqlaridan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foydalanish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jarayonida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olingan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Maxfiy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axborotlar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yuzasidan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cheksiz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sonli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odamlarni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xabardor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qilishga</w:t>
      </w:r>
      <w:r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shu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jumladan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qanday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turdagi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shartnomalar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tuzilishi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faktlarini</w:t>
      </w:r>
      <w:r w:rsidR="00BD0A04" w:rsidRPr="007321C1">
        <w:rPr>
          <w:sz w:val="22"/>
          <w:szCs w:val="22"/>
          <w:lang w:val="uz-Cyrl-UZ"/>
        </w:rPr>
        <w:t xml:space="preserve">, </w:t>
      </w:r>
      <w:r w:rsidR="00FE2D6C" w:rsidRPr="007321C1">
        <w:rPr>
          <w:sz w:val="22"/>
          <w:szCs w:val="22"/>
          <w:lang w:val="uz-Cyrl-UZ"/>
        </w:rPr>
        <w:t>xizmatlarning</w:t>
      </w:r>
      <w:r w:rsidRPr="007321C1">
        <w:rPr>
          <w:sz w:val="22"/>
          <w:szCs w:val="22"/>
          <w:lang w:val="uz-Cyrl-UZ"/>
        </w:rPr>
        <w:t>/</w:t>
      </w:r>
      <w:r w:rsidR="00FE2D6C" w:rsidRPr="007321C1">
        <w:rPr>
          <w:sz w:val="22"/>
          <w:szCs w:val="22"/>
          <w:lang w:val="uz-Cyrl-UZ"/>
        </w:rPr>
        <w:t>ishlarning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bajarilishi</w:t>
      </w:r>
      <w:r w:rsidR="00BD0A04" w:rsidRPr="007321C1">
        <w:rPr>
          <w:sz w:val="22"/>
          <w:szCs w:val="22"/>
          <w:lang w:val="uz-Cyrl-UZ"/>
        </w:rPr>
        <w:t>,</w:t>
      </w:r>
      <w:r w:rsidR="00421563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xizmatlar</w:t>
      </w:r>
      <w:r w:rsidR="00BD0A04" w:rsidRPr="007321C1">
        <w:rPr>
          <w:sz w:val="22"/>
          <w:szCs w:val="22"/>
          <w:lang w:val="uz-Cyrl-UZ"/>
        </w:rPr>
        <w:t>/</w:t>
      </w:r>
      <w:r w:rsidR="008C02E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ishlarni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bajarish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natijalari</w:t>
      </w:r>
      <w:r w:rsidR="00BD0A04" w:rsidRPr="007321C1">
        <w:rPr>
          <w:sz w:val="22"/>
          <w:szCs w:val="22"/>
          <w:lang w:val="uz-Cyrl-UZ"/>
        </w:rPr>
        <w:t>/</w:t>
      </w:r>
      <w:r w:rsidR="00FE2D6C" w:rsidRPr="007321C1">
        <w:rPr>
          <w:sz w:val="22"/>
          <w:szCs w:val="22"/>
          <w:lang w:val="uz-Cyrl-UZ"/>
        </w:rPr>
        <w:t>natijalarni yetkazishga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haqli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emas</w:t>
      </w:r>
      <w:r w:rsidR="00BD0A04" w:rsidRPr="007321C1">
        <w:rPr>
          <w:sz w:val="22"/>
          <w:szCs w:val="22"/>
          <w:lang w:val="uz-Cyrl-UZ"/>
        </w:rPr>
        <w:t>.</w:t>
      </w:r>
    </w:p>
    <w:p w:rsidR="00BD0A04" w:rsidRPr="007321C1" w:rsidRDefault="00EA0D86" w:rsidP="00254346">
      <w:pPr>
        <w:pStyle w:val="a3"/>
        <w:shd w:val="clear" w:color="auto" w:fill="FFFFFF"/>
        <w:adjustRightInd w:val="0"/>
        <w:spacing w:before="120"/>
        <w:ind w:left="900" w:hanging="474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en-US"/>
        </w:rPr>
        <w:t xml:space="preserve">6.7. </w:t>
      </w:r>
      <w:r w:rsidR="00FE2D6C" w:rsidRPr="007321C1">
        <w:rPr>
          <w:sz w:val="22"/>
          <w:szCs w:val="22"/>
          <w:lang w:val="en-US"/>
        </w:rPr>
        <w:t>Ushbu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uz-Cyrl-UZ"/>
        </w:rPr>
        <w:t>Kelishuv</w:t>
      </w:r>
      <w:r w:rsidRPr="007321C1">
        <w:rPr>
          <w:sz w:val="22"/>
          <w:szCs w:val="22"/>
          <w:lang w:val="en-US"/>
        </w:rPr>
        <w:t xml:space="preserve"> </w:t>
      </w:r>
      <w:proofErr w:type="gramStart"/>
      <w:r w:rsidR="00FE2D6C" w:rsidRPr="007321C1">
        <w:rPr>
          <w:sz w:val="22"/>
          <w:szCs w:val="22"/>
          <w:lang w:val="en-US"/>
        </w:rPr>
        <w:t>O‘</w:t>
      </w:r>
      <w:proofErr w:type="gramEnd"/>
      <w:r w:rsidR="00FE2D6C" w:rsidRPr="007321C1">
        <w:rPr>
          <w:sz w:val="22"/>
          <w:szCs w:val="22"/>
          <w:lang w:val="en-US"/>
        </w:rPr>
        <w:t>zbekiston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Respublikasining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amaldagi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qonunchiligi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bilan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tartibga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solinadi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va</w:t>
      </w:r>
      <w:r w:rsidRPr="007321C1">
        <w:rPr>
          <w:sz w:val="22"/>
          <w:szCs w:val="22"/>
          <w:lang w:val="en-US"/>
        </w:rPr>
        <w:t xml:space="preserve"> </w:t>
      </w:r>
      <w:r w:rsidR="00FE2D6C" w:rsidRPr="007321C1">
        <w:rPr>
          <w:sz w:val="22"/>
          <w:szCs w:val="22"/>
          <w:lang w:val="en-US"/>
        </w:rPr>
        <w:t>sharhlanadi</w:t>
      </w:r>
      <w:r w:rsidRPr="007321C1">
        <w:rPr>
          <w:sz w:val="22"/>
          <w:szCs w:val="22"/>
          <w:lang w:val="en-US"/>
        </w:rPr>
        <w:t>.</w:t>
      </w:r>
      <w:r w:rsidR="00BD0A04" w:rsidRPr="007321C1">
        <w:rPr>
          <w:sz w:val="22"/>
          <w:szCs w:val="22"/>
          <w:lang w:val="uz-Cyrl-UZ"/>
        </w:rPr>
        <w:t xml:space="preserve"> </w:t>
      </w:r>
    </w:p>
    <w:p w:rsidR="00EA0D86" w:rsidRPr="007321C1" w:rsidRDefault="00EA0D86" w:rsidP="00254346">
      <w:pPr>
        <w:pStyle w:val="a3"/>
        <w:shd w:val="clear" w:color="auto" w:fill="FFFFFF"/>
        <w:adjustRightInd w:val="0"/>
        <w:spacing w:before="120"/>
        <w:ind w:left="900" w:hanging="474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 xml:space="preserve">6.8. </w:t>
      </w:r>
      <w:r w:rsidR="00BD0A04" w:rsidRPr="007321C1">
        <w:rPr>
          <w:sz w:val="22"/>
          <w:szCs w:val="22"/>
          <w:lang w:val="uz-Cyrl-UZ"/>
        </w:rPr>
        <w:t xml:space="preserve">  </w:t>
      </w:r>
      <w:r w:rsidR="00FE2D6C" w:rsidRPr="007321C1">
        <w:rPr>
          <w:sz w:val="22"/>
          <w:szCs w:val="22"/>
          <w:lang w:val="uz-Cyrl-UZ"/>
        </w:rPr>
        <w:t>Mazkur</w:t>
      </w:r>
      <w:r w:rsidR="0073539E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Kelishuv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bo‘yicha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nizolar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da’vogar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joylashgan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joydagi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Tumanlararo</w:t>
      </w:r>
      <w:r w:rsidR="00BD0A04"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iqtisodiy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sudda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hal</w:t>
      </w:r>
      <w:r w:rsidRPr="007321C1">
        <w:rPr>
          <w:sz w:val="22"/>
          <w:szCs w:val="22"/>
          <w:lang w:val="uz-Cyrl-UZ"/>
        </w:rPr>
        <w:t xml:space="preserve"> </w:t>
      </w:r>
      <w:r w:rsidR="00FE2D6C" w:rsidRPr="007321C1">
        <w:rPr>
          <w:sz w:val="22"/>
          <w:szCs w:val="22"/>
          <w:lang w:val="uz-Cyrl-UZ"/>
        </w:rPr>
        <w:t>qilinadi</w:t>
      </w:r>
      <w:r w:rsidRPr="007321C1">
        <w:rPr>
          <w:sz w:val="22"/>
          <w:szCs w:val="22"/>
          <w:lang w:val="uz-Cyrl-UZ"/>
        </w:rPr>
        <w:t>.</w:t>
      </w:r>
    </w:p>
    <w:p w:rsidR="00EA0D86" w:rsidRPr="007321C1" w:rsidRDefault="00EA0D86" w:rsidP="00EA0D86">
      <w:pPr>
        <w:pStyle w:val="a3"/>
        <w:shd w:val="clear" w:color="auto" w:fill="FFFFFF"/>
        <w:adjustRightInd w:val="0"/>
        <w:spacing w:before="120"/>
        <w:ind w:left="360"/>
        <w:jc w:val="both"/>
        <w:rPr>
          <w:sz w:val="22"/>
          <w:szCs w:val="22"/>
          <w:lang w:val="uz-Cyrl-UZ"/>
        </w:rPr>
      </w:pPr>
    </w:p>
    <w:p w:rsidR="00EA0D86" w:rsidRPr="007321C1" w:rsidRDefault="00FE2D6C" w:rsidP="00BD0A04">
      <w:pPr>
        <w:pStyle w:val="a3"/>
        <w:numPr>
          <w:ilvl w:val="0"/>
          <w:numId w:val="6"/>
        </w:numPr>
        <w:shd w:val="clear" w:color="auto" w:fill="FFFFFF"/>
        <w:adjustRightInd w:val="0"/>
        <w:spacing w:before="120"/>
        <w:ind w:left="426" w:hanging="426"/>
        <w:jc w:val="both"/>
        <w:rPr>
          <w:b/>
          <w:sz w:val="22"/>
          <w:szCs w:val="22"/>
        </w:rPr>
      </w:pPr>
      <w:r w:rsidRPr="007321C1">
        <w:rPr>
          <w:b/>
          <w:sz w:val="22"/>
          <w:szCs w:val="22"/>
          <w:lang w:val="uz-Cyrl-UZ"/>
        </w:rPr>
        <w:t>Kelishuvning</w:t>
      </w:r>
      <w:r w:rsidR="00EA0D86" w:rsidRPr="007321C1">
        <w:rPr>
          <w:b/>
          <w:sz w:val="22"/>
          <w:szCs w:val="22"/>
        </w:rPr>
        <w:t xml:space="preserve"> </w:t>
      </w:r>
      <w:r w:rsidRPr="007321C1">
        <w:rPr>
          <w:b/>
          <w:sz w:val="22"/>
          <w:szCs w:val="22"/>
        </w:rPr>
        <w:t>amal</w:t>
      </w:r>
      <w:r w:rsidR="00EA0D86" w:rsidRPr="007321C1">
        <w:rPr>
          <w:b/>
          <w:sz w:val="22"/>
          <w:szCs w:val="22"/>
        </w:rPr>
        <w:t xml:space="preserve"> </w:t>
      </w:r>
      <w:r w:rsidRPr="007321C1">
        <w:rPr>
          <w:b/>
          <w:sz w:val="22"/>
          <w:szCs w:val="22"/>
        </w:rPr>
        <w:t>qilish</w:t>
      </w:r>
      <w:r w:rsidR="00EA0D86" w:rsidRPr="007321C1">
        <w:rPr>
          <w:b/>
          <w:sz w:val="22"/>
          <w:szCs w:val="22"/>
        </w:rPr>
        <w:t xml:space="preserve"> </w:t>
      </w:r>
      <w:r w:rsidRPr="007321C1">
        <w:rPr>
          <w:b/>
          <w:sz w:val="22"/>
          <w:szCs w:val="22"/>
        </w:rPr>
        <w:t>muddati</w:t>
      </w:r>
      <w:r w:rsidR="00EA0D86" w:rsidRPr="007321C1">
        <w:rPr>
          <w:b/>
          <w:sz w:val="22"/>
          <w:szCs w:val="22"/>
        </w:rPr>
        <w:t>:</w:t>
      </w:r>
    </w:p>
    <w:p w:rsidR="00CD43B1" w:rsidRPr="007321C1" w:rsidRDefault="00FE2D6C" w:rsidP="00CD43B1">
      <w:pPr>
        <w:pStyle w:val="a3"/>
        <w:numPr>
          <w:ilvl w:val="1"/>
          <w:numId w:val="6"/>
        </w:numPr>
        <w:shd w:val="clear" w:color="auto" w:fill="FFFFFF"/>
        <w:adjustRightInd w:val="0"/>
        <w:spacing w:before="120"/>
        <w:ind w:left="993" w:hanging="426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Ushbu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Kelishuv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Tomonlar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imzolagan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kundan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boshlab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kuchga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kiradi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va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Tomonlar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o‘rtasidagi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barcha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shartnomaviy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munosabatlar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tugaganidan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keyin</w:t>
      </w:r>
      <w:r w:rsidR="00EA0D86" w:rsidRPr="007321C1">
        <w:rPr>
          <w:sz w:val="22"/>
          <w:szCs w:val="22"/>
          <w:lang w:val="uz-Cyrl-UZ"/>
        </w:rPr>
        <w:t xml:space="preserve"> 5 (</w:t>
      </w:r>
      <w:r w:rsidRPr="007321C1">
        <w:rPr>
          <w:sz w:val="22"/>
          <w:szCs w:val="22"/>
          <w:lang w:val="uz-Cyrl-UZ"/>
        </w:rPr>
        <w:t>Besh</w:t>
      </w:r>
      <w:r w:rsidR="00EA0D86" w:rsidRPr="007321C1">
        <w:rPr>
          <w:sz w:val="22"/>
          <w:szCs w:val="22"/>
          <w:lang w:val="uz-Cyrl-UZ"/>
        </w:rPr>
        <w:t xml:space="preserve">) </w:t>
      </w:r>
      <w:r w:rsidRPr="007321C1">
        <w:rPr>
          <w:sz w:val="22"/>
          <w:szCs w:val="22"/>
          <w:lang w:val="uz-Cyrl-UZ"/>
        </w:rPr>
        <w:t>yil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davomida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amal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qiladi</w:t>
      </w:r>
      <w:r w:rsidR="00EA0D86" w:rsidRPr="007321C1">
        <w:rPr>
          <w:sz w:val="22"/>
          <w:szCs w:val="22"/>
          <w:lang w:val="uz-Cyrl-UZ"/>
        </w:rPr>
        <w:t>.</w:t>
      </w:r>
    </w:p>
    <w:p w:rsidR="007A0BE5" w:rsidRPr="007321C1" w:rsidRDefault="00FE2D6C" w:rsidP="007A0BE5">
      <w:pPr>
        <w:pStyle w:val="a3"/>
        <w:numPr>
          <w:ilvl w:val="1"/>
          <w:numId w:val="6"/>
        </w:numPr>
        <w:shd w:val="clear" w:color="auto" w:fill="FFFFFF"/>
        <w:adjustRightInd w:val="0"/>
        <w:spacing w:before="120"/>
        <w:ind w:left="993" w:hanging="426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Tomonlar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qabul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qilib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olgan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Maxfiy</w:t>
      </w:r>
      <w:r w:rsidR="00310D4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</w:t>
      </w:r>
      <w:r w:rsidR="007A0BE5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bunday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axborotlarni</w:t>
      </w:r>
      <w:r w:rsidR="00CD43B1" w:rsidRPr="007321C1">
        <w:rPr>
          <w:sz w:val="22"/>
          <w:szCs w:val="22"/>
          <w:lang w:val="uz-Cyrl-UZ"/>
        </w:rPr>
        <w:t xml:space="preserve"> 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topshirish</w:t>
      </w:r>
      <w:r w:rsidR="00C11495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uchun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shartnoma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bekor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qilingan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kundan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boshlab</w:t>
      </w:r>
      <w:r w:rsidR="00EA0D86" w:rsidRPr="007321C1">
        <w:rPr>
          <w:sz w:val="22"/>
          <w:szCs w:val="22"/>
          <w:lang w:val="uz-Cyrl-UZ"/>
        </w:rPr>
        <w:t xml:space="preserve"> 5 (</w:t>
      </w:r>
      <w:r w:rsidRPr="007321C1">
        <w:rPr>
          <w:sz w:val="22"/>
          <w:szCs w:val="22"/>
          <w:lang w:val="uz-Cyrl-UZ"/>
        </w:rPr>
        <w:t>Besh</w:t>
      </w:r>
      <w:r w:rsidR="00EA0D86" w:rsidRPr="007321C1">
        <w:rPr>
          <w:sz w:val="22"/>
          <w:szCs w:val="22"/>
          <w:lang w:val="uz-Cyrl-UZ"/>
        </w:rPr>
        <w:t xml:space="preserve">) </w:t>
      </w:r>
      <w:r w:rsidRPr="007321C1">
        <w:rPr>
          <w:sz w:val="22"/>
          <w:szCs w:val="22"/>
          <w:lang w:val="uz-Cyrl-UZ"/>
        </w:rPr>
        <w:t>yil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ichida</w:t>
      </w:r>
      <w:r w:rsidR="00CD43B1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oshkor</w:t>
      </w:r>
      <w:r w:rsidR="00310D4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etilmaydi</w:t>
      </w:r>
      <w:r w:rsidR="00310D46" w:rsidRPr="007321C1">
        <w:rPr>
          <w:sz w:val="22"/>
          <w:szCs w:val="22"/>
          <w:lang w:val="uz-Cyrl-UZ"/>
        </w:rPr>
        <w:t xml:space="preserve">. </w:t>
      </w:r>
    </w:p>
    <w:p w:rsidR="00EA0D86" w:rsidRPr="007321C1" w:rsidRDefault="00FE2D6C" w:rsidP="00D23E16">
      <w:pPr>
        <w:pStyle w:val="a3"/>
        <w:numPr>
          <w:ilvl w:val="1"/>
          <w:numId w:val="6"/>
        </w:numPr>
        <w:shd w:val="clear" w:color="auto" w:fill="FFFFFF"/>
        <w:adjustRightInd w:val="0"/>
        <w:spacing w:before="120"/>
        <w:ind w:left="993" w:hanging="426"/>
        <w:jc w:val="both"/>
        <w:rPr>
          <w:sz w:val="22"/>
          <w:szCs w:val="22"/>
          <w:lang w:val="uz-Cyrl-UZ"/>
        </w:rPr>
      </w:pPr>
      <w:r w:rsidRPr="007321C1">
        <w:rPr>
          <w:sz w:val="22"/>
          <w:szCs w:val="22"/>
          <w:lang w:val="uz-Cyrl-UZ"/>
        </w:rPr>
        <w:t>Manfaatdor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boshqa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Tomonga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bekor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qilinishi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to‘g‘risida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Kelishuvni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bekor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qilish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kunidan</w:t>
      </w:r>
      <w:r w:rsidR="00D23E16" w:rsidRPr="007321C1">
        <w:rPr>
          <w:sz w:val="22"/>
          <w:szCs w:val="22"/>
          <w:lang w:val="uz-Cyrl-UZ"/>
        </w:rPr>
        <w:t xml:space="preserve"> 30 (</w:t>
      </w:r>
      <w:r w:rsidRPr="007321C1">
        <w:rPr>
          <w:sz w:val="22"/>
          <w:szCs w:val="22"/>
          <w:lang w:val="uz-Cyrl-UZ"/>
        </w:rPr>
        <w:t>O‘ttiz</w:t>
      </w:r>
      <w:r w:rsidR="00D23E16" w:rsidRPr="007321C1">
        <w:rPr>
          <w:sz w:val="22"/>
          <w:szCs w:val="22"/>
          <w:lang w:val="uz-Cyrl-UZ"/>
        </w:rPr>
        <w:t xml:space="preserve">) </w:t>
      </w:r>
      <w:r w:rsidRPr="007321C1">
        <w:rPr>
          <w:sz w:val="22"/>
          <w:szCs w:val="22"/>
          <w:lang w:val="uz-Cyrl-UZ"/>
        </w:rPr>
        <w:t>kalendar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kun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oldin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yozma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ravishda</w:t>
      </w:r>
      <w:r w:rsidR="00D23E1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xabarnoma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yuborishi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sharti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bilan</w:t>
      </w:r>
      <w:r w:rsidR="00EA0D86" w:rsidRPr="007321C1">
        <w:rPr>
          <w:sz w:val="22"/>
          <w:szCs w:val="22"/>
          <w:lang w:val="uz-Cyrl-UZ"/>
        </w:rPr>
        <w:t xml:space="preserve">, </w:t>
      </w:r>
      <w:r w:rsidRPr="007321C1">
        <w:rPr>
          <w:sz w:val="22"/>
          <w:szCs w:val="22"/>
          <w:lang w:val="uz-Cyrl-UZ"/>
        </w:rPr>
        <w:t>ushbu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Kelishuv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har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qanday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Tomonning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tashabbusi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bilan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bekor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qilinishi</w:t>
      </w:r>
      <w:r w:rsidR="00EA0D86" w:rsidRPr="007321C1">
        <w:rPr>
          <w:sz w:val="22"/>
          <w:szCs w:val="22"/>
          <w:lang w:val="uz-Cyrl-UZ"/>
        </w:rPr>
        <w:t xml:space="preserve"> </w:t>
      </w:r>
      <w:r w:rsidRPr="007321C1">
        <w:rPr>
          <w:sz w:val="22"/>
          <w:szCs w:val="22"/>
          <w:lang w:val="uz-Cyrl-UZ"/>
        </w:rPr>
        <w:t>mumkin</w:t>
      </w:r>
      <w:r w:rsidR="00EA0D86" w:rsidRPr="007321C1">
        <w:rPr>
          <w:sz w:val="22"/>
          <w:szCs w:val="22"/>
          <w:lang w:val="uz-Cyrl-UZ"/>
        </w:rPr>
        <w:t xml:space="preserve">. </w:t>
      </w:r>
      <w:bookmarkStart w:id="0" w:name="_GoBack"/>
      <w:bookmarkEnd w:id="0"/>
    </w:p>
    <w:p w:rsidR="00D23E16" w:rsidRPr="007321C1" w:rsidRDefault="00D23E16" w:rsidP="00EA0D86">
      <w:pPr>
        <w:pStyle w:val="a3"/>
        <w:shd w:val="clear" w:color="auto" w:fill="FFFFFF"/>
        <w:adjustRightInd w:val="0"/>
        <w:spacing w:before="120"/>
        <w:ind w:left="360"/>
        <w:jc w:val="both"/>
        <w:rPr>
          <w:sz w:val="22"/>
          <w:szCs w:val="22"/>
          <w:lang w:val="uz-Cyrl-UZ"/>
        </w:rPr>
      </w:pPr>
    </w:p>
    <w:p w:rsidR="00EA0D86" w:rsidRPr="007321C1" w:rsidRDefault="00FE2D6C" w:rsidP="003A34EB">
      <w:pPr>
        <w:pStyle w:val="a3"/>
        <w:numPr>
          <w:ilvl w:val="0"/>
          <w:numId w:val="6"/>
        </w:numPr>
        <w:shd w:val="clear" w:color="auto" w:fill="FFFFFF"/>
        <w:adjustRightInd w:val="0"/>
        <w:spacing w:before="120"/>
        <w:ind w:left="426" w:hanging="426"/>
        <w:jc w:val="both"/>
        <w:rPr>
          <w:b/>
          <w:sz w:val="22"/>
          <w:szCs w:val="22"/>
        </w:rPr>
      </w:pPr>
      <w:r w:rsidRPr="007321C1">
        <w:rPr>
          <w:b/>
          <w:sz w:val="22"/>
          <w:szCs w:val="22"/>
        </w:rPr>
        <w:t>Yakuniy</w:t>
      </w:r>
      <w:r w:rsidR="00EA0D86" w:rsidRPr="007321C1">
        <w:rPr>
          <w:b/>
          <w:sz w:val="22"/>
          <w:szCs w:val="22"/>
        </w:rPr>
        <w:t xml:space="preserve"> </w:t>
      </w:r>
      <w:r w:rsidRPr="007321C1">
        <w:rPr>
          <w:b/>
          <w:sz w:val="22"/>
          <w:szCs w:val="22"/>
        </w:rPr>
        <w:t>qoidalar</w:t>
      </w:r>
      <w:r w:rsidR="00EA0D86" w:rsidRPr="007321C1">
        <w:rPr>
          <w:b/>
          <w:sz w:val="22"/>
          <w:szCs w:val="22"/>
        </w:rPr>
        <w:t>:</w:t>
      </w:r>
    </w:p>
    <w:p w:rsidR="00EA0D86" w:rsidRPr="007321C1" w:rsidRDefault="00FE2D6C" w:rsidP="003A34E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djustRightInd w:val="0"/>
        <w:spacing w:before="120"/>
        <w:ind w:left="993" w:hanging="426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Mazkur</w:t>
      </w:r>
      <w:r w:rsidR="003A34EB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kiritilgan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o‘zgartirishlar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qo‘shimchalar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faqat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yozma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ravishda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tuzilgan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Tomonlarning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vakolatli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vakillari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tomonidan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imzolangan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taqdirdagina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haqiqiy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hisoblanadi</w:t>
      </w:r>
      <w:r w:rsidR="00EA0D86" w:rsidRPr="007321C1">
        <w:rPr>
          <w:color w:val="000000"/>
          <w:sz w:val="22"/>
          <w:szCs w:val="22"/>
          <w:lang w:val="uz-Cyrl-UZ"/>
        </w:rPr>
        <w:t>.</w:t>
      </w:r>
    </w:p>
    <w:p w:rsidR="00EA0D86" w:rsidRPr="007321C1" w:rsidRDefault="00FE2D6C" w:rsidP="003A34E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djustRightInd w:val="0"/>
        <w:spacing w:before="120"/>
        <w:ind w:left="993" w:hanging="426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t>Tomonlar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imzolashidan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oldin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bo‘lib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o‘tgan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mavzusi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shartlari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bilan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bog‘liq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barcha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muzokaralar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va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yozishmalar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ushbu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kuchga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kirgan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paytdan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boshlab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o‘z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kuchini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yo‘qotadi</w:t>
      </w:r>
      <w:r w:rsidR="00EA0D86" w:rsidRPr="007321C1">
        <w:rPr>
          <w:color w:val="000000"/>
          <w:sz w:val="22"/>
          <w:szCs w:val="22"/>
          <w:lang w:val="uz-Cyrl-UZ"/>
        </w:rPr>
        <w:t>.</w:t>
      </w:r>
    </w:p>
    <w:p w:rsidR="00EA0D86" w:rsidRPr="007321C1" w:rsidRDefault="00FE2D6C" w:rsidP="003A34E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djustRightInd w:val="0"/>
        <w:spacing w:before="120"/>
        <w:ind w:left="993" w:hanging="426"/>
        <w:jc w:val="both"/>
        <w:rPr>
          <w:color w:val="000000"/>
          <w:sz w:val="22"/>
          <w:szCs w:val="22"/>
          <w:lang w:val="uz-Cyrl-UZ"/>
        </w:rPr>
      </w:pPr>
      <w:r w:rsidRPr="007321C1">
        <w:rPr>
          <w:color w:val="000000"/>
          <w:sz w:val="22"/>
          <w:szCs w:val="22"/>
          <w:lang w:val="uz-Cyrl-UZ"/>
        </w:rPr>
        <w:lastRenderedPageBreak/>
        <w:t>Ushbu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Kelishuv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xil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yuridik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kuchga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ega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bo‘lgan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ikki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nusxada</w:t>
      </w:r>
      <w:r w:rsidR="00EA0D86" w:rsidRPr="007321C1">
        <w:rPr>
          <w:color w:val="000000"/>
          <w:sz w:val="22"/>
          <w:szCs w:val="22"/>
          <w:lang w:val="uz-Cyrl-UZ"/>
        </w:rPr>
        <w:t xml:space="preserve">, </w:t>
      </w:r>
      <w:r w:rsidRPr="007321C1">
        <w:rPr>
          <w:color w:val="000000"/>
          <w:sz w:val="22"/>
          <w:szCs w:val="22"/>
          <w:lang w:val="uz-Cyrl-UZ"/>
        </w:rPr>
        <w:t>Tomonlarning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har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biri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uchun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bitta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nusxada</w:t>
      </w:r>
      <w:r w:rsidR="00EA0D86" w:rsidRPr="007321C1">
        <w:rPr>
          <w:color w:val="000000"/>
          <w:sz w:val="22"/>
          <w:szCs w:val="22"/>
          <w:lang w:val="uz-Cyrl-UZ"/>
        </w:rPr>
        <w:t xml:space="preserve"> </w:t>
      </w:r>
      <w:r w:rsidRPr="007321C1">
        <w:rPr>
          <w:color w:val="000000"/>
          <w:sz w:val="22"/>
          <w:szCs w:val="22"/>
          <w:lang w:val="uz-Cyrl-UZ"/>
        </w:rPr>
        <w:t>tuzilgan</w:t>
      </w:r>
      <w:r w:rsidR="00EA0D86" w:rsidRPr="007321C1">
        <w:rPr>
          <w:color w:val="000000"/>
          <w:sz w:val="22"/>
          <w:szCs w:val="22"/>
          <w:lang w:val="uz-Cyrl-UZ"/>
        </w:rPr>
        <w:t>.</w:t>
      </w:r>
    </w:p>
    <w:p w:rsidR="00EA0D86" w:rsidRPr="007321C1" w:rsidRDefault="00EA0D86" w:rsidP="00193C1A">
      <w:pPr>
        <w:pStyle w:val="a3"/>
        <w:shd w:val="clear" w:color="auto" w:fill="FFFFFF"/>
        <w:adjustRightInd w:val="0"/>
        <w:spacing w:before="120"/>
        <w:ind w:left="1260"/>
        <w:jc w:val="both"/>
        <w:rPr>
          <w:color w:val="000000"/>
          <w:sz w:val="22"/>
          <w:szCs w:val="22"/>
          <w:lang w:val="uz-Cyrl-UZ"/>
        </w:rPr>
      </w:pPr>
    </w:p>
    <w:p w:rsidR="00EA0D86" w:rsidRPr="007321C1" w:rsidRDefault="00FE2D6C" w:rsidP="00193C1A">
      <w:pPr>
        <w:pStyle w:val="a3"/>
        <w:numPr>
          <w:ilvl w:val="0"/>
          <w:numId w:val="6"/>
        </w:numPr>
        <w:shd w:val="clear" w:color="auto" w:fill="FFFFFF"/>
        <w:adjustRightInd w:val="0"/>
        <w:spacing w:before="120"/>
        <w:ind w:left="426" w:hanging="426"/>
        <w:jc w:val="both"/>
        <w:rPr>
          <w:b/>
          <w:color w:val="000000"/>
          <w:sz w:val="22"/>
          <w:szCs w:val="22"/>
          <w:lang w:val="en-US"/>
        </w:rPr>
      </w:pPr>
      <w:r w:rsidRPr="007321C1">
        <w:rPr>
          <w:b/>
          <w:color w:val="000000"/>
          <w:sz w:val="22"/>
          <w:szCs w:val="22"/>
          <w:lang w:val="en-US"/>
        </w:rPr>
        <w:t>Tomonlarning</w:t>
      </w:r>
      <w:r w:rsidR="00EA0D86" w:rsidRPr="007321C1">
        <w:rPr>
          <w:b/>
          <w:color w:val="000000"/>
          <w:sz w:val="22"/>
          <w:szCs w:val="22"/>
          <w:lang w:val="en-US"/>
        </w:rPr>
        <w:t xml:space="preserve"> </w:t>
      </w:r>
      <w:r w:rsidRPr="007321C1">
        <w:rPr>
          <w:b/>
          <w:color w:val="000000"/>
          <w:sz w:val="22"/>
          <w:szCs w:val="22"/>
          <w:lang w:val="en-US"/>
        </w:rPr>
        <w:t>manzillari</w:t>
      </w:r>
      <w:r w:rsidR="00EA0D86" w:rsidRPr="007321C1">
        <w:rPr>
          <w:b/>
          <w:color w:val="000000"/>
          <w:sz w:val="22"/>
          <w:szCs w:val="22"/>
          <w:lang w:val="en-US"/>
        </w:rPr>
        <w:t xml:space="preserve">, </w:t>
      </w:r>
      <w:r w:rsidRPr="007321C1">
        <w:rPr>
          <w:b/>
          <w:color w:val="000000"/>
          <w:sz w:val="22"/>
          <w:szCs w:val="22"/>
          <w:lang w:val="en-US"/>
        </w:rPr>
        <w:t>bank</w:t>
      </w:r>
      <w:r w:rsidR="00EA0D86" w:rsidRPr="007321C1">
        <w:rPr>
          <w:b/>
          <w:color w:val="000000"/>
          <w:sz w:val="22"/>
          <w:szCs w:val="22"/>
          <w:lang w:val="en-US"/>
        </w:rPr>
        <w:t xml:space="preserve"> </w:t>
      </w:r>
      <w:r w:rsidRPr="007321C1">
        <w:rPr>
          <w:b/>
          <w:color w:val="000000"/>
          <w:sz w:val="22"/>
          <w:szCs w:val="22"/>
          <w:lang w:val="en-US"/>
        </w:rPr>
        <w:t>rekvizitlari</w:t>
      </w:r>
      <w:r w:rsidR="00EA0D86" w:rsidRPr="007321C1">
        <w:rPr>
          <w:b/>
          <w:color w:val="000000"/>
          <w:sz w:val="22"/>
          <w:szCs w:val="22"/>
          <w:lang w:val="en-US"/>
        </w:rPr>
        <w:t xml:space="preserve"> </w:t>
      </w:r>
      <w:r w:rsidRPr="007321C1">
        <w:rPr>
          <w:b/>
          <w:color w:val="000000"/>
          <w:sz w:val="22"/>
          <w:szCs w:val="22"/>
          <w:lang w:val="en-US"/>
        </w:rPr>
        <w:t>va</w:t>
      </w:r>
      <w:r w:rsidR="00EA0D86" w:rsidRPr="007321C1">
        <w:rPr>
          <w:b/>
          <w:color w:val="000000"/>
          <w:sz w:val="22"/>
          <w:szCs w:val="22"/>
          <w:lang w:val="en-US"/>
        </w:rPr>
        <w:t xml:space="preserve"> </w:t>
      </w:r>
      <w:r w:rsidRPr="007321C1">
        <w:rPr>
          <w:b/>
          <w:color w:val="000000"/>
          <w:sz w:val="22"/>
          <w:szCs w:val="22"/>
          <w:lang w:val="en-US"/>
        </w:rPr>
        <w:t>imzolari</w:t>
      </w:r>
      <w:r w:rsidR="00EA0D86" w:rsidRPr="007321C1">
        <w:rPr>
          <w:b/>
          <w:color w:val="000000"/>
          <w:sz w:val="22"/>
          <w:szCs w:val="22"/>
          <w:lang w:val="en-US"/>
        </w:rPr>
        <w:t>:</w:t>
      </w:r>
    </w:p>
    <w:p w:rsidR="002303BC" w:rsidRPr="007321C1" w:rsidRDefault="002303BC" w:rsidP="002303BC">
      <w:pPr>
        <w:pStyle w:val="a3"/>
        <w:shd w:val="clear" w:color="auto" w:fill="FFFFFF"/>
        <w:adjustRightInd w:val="0"/>
        <w:spacing w:before="120"/>
        <w:ind w:left="426"/>
        <w:jc w:val="both"/>
        <w:rPr>
          <w:b/>
          <w:color w:val="000000"/>
          <w:sz w:val="22"/>
          <w:szCs w:val="22"/>
          <w:lang w:val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584CA1" w:rsidRPr="007321C1" w:rsidTr="00584CA1">
        <w:tc>
          <w:tcPr>
            <w:tcW w:w="4672" w:type="dxa"/>
          </w:tcPr>
          <w:p w:rsidR="00584CA1" w:rsidRPr="007321C1" w:rsidRDefault="00584CA1" w:rsidP="009D6E23">
            <w:pPr>
              <w:pStyle w:val="a3"/>
              <w:adjustRightInd w:val="0"/>
              <w:spacing w:before="120"/>
              <w:ind w:left="0"/>
              <w:jc w:val="both"/>
              <w:rPr>
                <w:b/>
                <w:sz w:val="22"/>
                <w:szCs w:val="22"/>
                <w:lang w:val="uz-Cyrl-UZ"/>
              </w:rPr>
            </w:pPr>
            <w:r w:rsidRPr="007321C1">
              <w:rPr>
                <w:b/>
                <w:sz w:val="22"/>
                <w:szCs w:val="22"/>
                <w:lang w:val="uz-Cyrl-UZ"/>
              </w:rPr>
              <w:t>1</w:t>
            </w:r>
            <w:r w:rsidR="007919E4" w:rsidRPr="007321C1">
              <w:rPr>
                <w:b/>
                <w:sz w:val="22"/>
                <w:szCs w:val="22"/>
                <w:lang w:val="uz-Cyrl-UZ"/>
              </w:rPr>
              <w:t>-</w:t>
            </w:r>
            <w:r w:rsidR="00FE2D6C" w:rsidRPr="007321C1">
              <w:rPr>
                <w:b/>
                <w:sz w:val="22"/>
                <w:szCs w:val="22"/>
                <w:lang w:val="uz-Cyrl-UZ"/>
              </w:rPr>
              <w:t>Tomon</w:t>
            </w:r>
            <w:r w:rsidRPr="007321C1">
              <w:rPr>
                <w:b/>
                <w:sz w:val="22"/>
                <w:szCs w:val="22"/>
                <w:lang w:val="uz-Cyrl-UZ"/>
              </w:rPr>
              <w:t>:</w:t>
            </w:r>
          </w:p>
          <w:p w:rsidR="00584CA1" w:rsidRPr="007321C1" w:rsidRDefault="00584CA1" w:rsidP="009D6E23">
            <w:pPr>
              <w:pStyle w:val="a3"/>
              <w:adjustRightInd w:val="0"/>
              <w:spacing w:before="120"/>
              <w:ind w:left="0"/>
              <w:jc w:val="both"/>
              <w:rPr>
                <w:b/>
                <w:sz w:val="22"/>
                <w:szCs w:val="22"/>
                <w:lang w:val="uz-Cyrl-UZ"/>
              </w:rPr>
            </w:pPr>
          </w:p>
        </w:tc>
        <w:tc>
          <w:tcPr>
            <w:tcW w:w="4673" w:type="dxa"/>
          </w:tcPr>
          <w:p w:rsidR="00584CA1" w:rsidRPr="007321C1" w:rsidRDefault="00584CA1" w:rsidP="009D6E23">
            <w:pPr>
              <w:pStyle w:val="a3"/>
              <w:adjustRightInd w:val="0"/>
              <w:spacing w:before="120"/>
              <w:ind w:left="0"/>
              <w:jc w:val="both"/>
              <w:rPr>
                <w:b/>
                <w:sz w:val="22"/>
                <w:szCs w:val="22"/>
                <w:lang w:val="uz-Cyrl-UZ"/>
              </w:rPr>
            </w:pPr>
            <w:r w:rsidRPr="007321C1">
              <w:rPr>
                <w:b/>
                <w:sz w:val="22"/>
                <w:szCs w:val="22"/>
                <w:lang w:val="uz-Cyrl-UZ"/>
              </w:rPr>
              <w:t>2</w:t>
            </w:r>
            <w:r w:rsidR="007919E4" w:rsidRPr="007321C1">
              <w:rPr>
                <w:b/>
                <w:sz w:val="22"/>
                <w:szCs w:val="22"/>
                <w:lang w:val="uz-Cyrl-UZ"/>
              </w:rPr>
              <w:t>-</w:t>
            </w:r>
            <w:r w:rsidR="00FE2D6C" w:rsidRPr="007321C1">
              <w:rPr>
                <w:b/>
                <w:sz w:val="22"/>
                <w:szCs w:val="22"/>
                <w:lang w:val="uz-Cyrl-UZ"/>
              </w:rPr>
              <w:t>Tomon</w:t>
            </w:r>
            <w:r w:rsidRPr="007321C1">
              <w:rPr>
                <w:b/>
                <w:sz w:val="22"/>
                <w:szCs w:val="22"/>
                <w:lang w:val="uz-Cyrl-UZ"/>
              </w:rPr>
              <w:t>:</w:t>
            </w:r>
          </w:p>
        </w:tc>
      </w:tr>
    </w:tbl>
    <w:p w:rsidR="00C50877" w:rsidRPr="007321C1" w:rsidRDefault="00C50877" w:rsidP="00EF5318">
      <w:pPr>
        <w:pStyle w:val="a3"/>
        <w:shd w:val="clear" w:color="auto" w:fill="FFFFFF"/>
        <w:adjustRightInd w:val="0"/>
        <w:spacing w:before="120"/>
        <w:ind w:left="360"/>
        <w:jc w:val="both"/>
        <w:rPr>
          <w:sz w:val="2"/>
          <w:szCs w:val="2"/>
        </w:rPr>
      </w:pPr>
    </w:p>
    <w:sectPr w:rsidR="00C50877" w:rsidRPr="0073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AB"/>
    <w:multiLevelType w:val="multilevel"/>
    <w:tmpl w:val="BCC8DE4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" w15:restartNumberingAfterBreak="0">
    <w:nsid w:val="0FD62916"/>
    <w:multiLevelType w:val="multilevel"/>
    <w:tmpl w:val="E2321F08"/>
    <w:lvl w:ilvl="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0775893"/>
    <w:multiLevelType w:val="hybridMultilevel"/>
    <w:tmpl w:val="F4C4C192"/>
    <w:lvl w:ilvl="0" w:tplc="ED58CA5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D005A2"/>
    <w:multiLevelType w:val="multilevel"/>
    <w:tmpl w:val="1BD8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1BC55D4"/>
    <w:multiLevelType w:val="hybridMultilevel"/>
    <w:tmpl w:val="DF7075A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5A9B"/>
    <w:multiLevelType w:val="hybridMultilevel"/>
    <w:tmpl w:val="AFEA238E"/>
    <w:lvl w:ilvl="0" w:tplc="42B22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EE4FEE"/>
    <w:multiLevelType w:val="multilevel"/>
    <w:tmpl w:val="27DED6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94A6041"/>
    <w:multiLevelType w:val="multilevel"/>
    <w:tmpl w:val="6F00B92A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 w15:restartNumberingAfterBreak="0">
    <w:nsid w:val="57DF5159"/>
    <w:multiLevelType w:val="multilevel"/>
    <w:tmpl w:val="9288D8E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 w15:restartNumberingAfterBreak="0">
    <w:nsid w:val="5B465BC3"/>
    <w:multiLevelType w:val="hybridMultilevel"/>
    <w:tmpl w:val="D0F8758A"/>
    <w:lvl w:ilvl="0" w:tplc="D166CD50">
      <w:start w:val="1"/>
      <w:numFmt w:val="lowerLetter"/>
      <w:lvlText w:val="%1)"/>
      <w:lvlJc w:val="left"/>
      <w:pPr>
        <w:ind w:left="643" w:hanging="360"/>
      </w:pPr>
      <w:rPr>
        <w:rFonts w:hint="default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4364222"/>
    <w:multiLevelType w:val="multilevel"/>
    <w:tmpl w:val="66E00B4E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1" w15:restartNumberingAfterBreak="0">
    <w:nsid w:val="6DE12107"/>
    <w:multiLevelType w:val="hybridMultilevel"/>
    <w:tmpl w:val="45BEE1A6"/>
    <w:lvl w:ilvl="0" w:tplc="6F36C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23"/>
    <w:rsid w:val="00060B04"/>
    <w:rsid w:val="000812A5"/>
    <w:rsid w:val="000B61B3"/>
    <w:rsid w:val="000C56E0"/>
    <w:rsid w:val="000C6965"/>
    <w:rsid w:val="000E38EF"/>
    <w:rsid w:val="000E4586"/>
    <w:rsid w:val="000E577B"/>
    <w:rsid w:val="000F02D2"/>
    <w:rsid w:val="00110F53"/>
    <w:rsid w:val="00122535"/>
    <w:rsid w:val="001257CF"/>
    <w:rsid w:val="00162A00"/>
    <w:rsid w:val="001777FC"/>
    <w:rsid w:val="001859C9"/>
    <w:rsid w:val="0019233A"/>
    <w:rsid w:val="00193C1A"/>
    <w:rsid w:val="001F2038"/>
    <w:rsid w:val="002303BC"/>
    <w:rsid w:val="00254346"/>
    <w:rsid w:val="00283236"/>
    <w:rsid w:val="00297A23"/>
    <w:rsid w:val="002F7D06"/>
    <w:rsid w:val="00307915"/>
    <w:rsid w:val="00310D46"/>
    <w:rsid w:val="003238FE"/>
    <w:rsid w:val="00324471"/>
    <w:rsid w:val="00324B8D"/>
    <w:rsid w:val="0034389A"/>
    <w:rsid w:val="00352224"/>
    <w:rsid w:val="003576FA"/>
    <w:rsid w:val="00380DF2"/>
    <w:rsid w:val="003829EE"/>
    <w:rsid w:val="00397014"/>
    <w:rsid w:val="003A34EB"/>
    <w:rsid w:val="003B11C3"/>
    <w:rsid w:val="003F5F54"/>
    <w:rsid w:val="00403813"/>
    <w:rsid w:val="00421563"/>
    <w:rsid w:val="004643F3"/>
    <w:rsid w:val="00473343"/>
    <w:rsid w:val="00480B86"/>
    <w:rsid w:val="004C4D11"/>
    <w:rsid w:val="004E61A5"/>
    <w:rsid w:val="00515ACD"/>
    <w:rsid w:val="00560512"/>
    <w:rsid w:val="00584CA1"/>
    <w:rsid w:val="00586118"/>
    <w:rsid w:val="006316BE"/>
    <w:rsid w:val="00634781"/>
    <w:rsid w:val="00652742"/>
    <w:rsid w:val="0068561B"/>
    <w:rsid w:val="00692F3B"/>
    <w:rsid w:val="006B332A"/>
    <w:rsid w:val="006C556A"/>
    <w:rsid w:val="00716D93"/>
    <w:rsid w:val="00721437"/>
    <w:rsid w:val="00721F6A"/>
    <w:rsid w:val="007321C1"/>
    <w:rsid w:val="00732245"/>
    <w:rsid w:val="0073539E"/>
    <w:rsid w:val="007356F1"/>
    <w:rsid w:val="00761FD3"/>
    <w:rsid w:val="007919E4"/>
    <w:rsid w:val="00796F47"/>
    <w:rsid w:val="007A0BE5"/>
    <w:rsid w:val="007A760D"/>
    <w:rsid w:val="007B3108"/>
    <w:rsid w:val="00806A27"/>
    <w:rsid w:val="00841BC4"/>
    <w:rsid w:val="00871F9D"/>
    <w:rsid w:val="00881F02"/>
    <w:rsid w:val="008C02E4"/>
    <w:rsid w:val="008D4AFF"/>
    <w:rsid w:val="008F2EEC"/>
    <w:rsid w:val="00915059"/>
    <w:rsid w:val="009839B4"/>
    <w:rsid w:val="0098428A"/>
    <w:rsid w:val="00986599"/>
    <w:rsid w:val="009B1F0B"/>
    <w:rsid w:val="009D6E23"/>
    <w:rsid w:val="00A01EF1"/>
    <w:rsid w:val="00A151C1"/>
    <w:rsid w:val="00A308A0"/>
    <w:rsid w:val="00A90E0B"/>
    <w:rsid w:val="00AD1849"/>
    <w:rsid w:val="00AD5524"/>
    <w:rsid w:val="00AD632C"/>
    <w:rsid w:val="00AF5B5D"/>
    <w:rsid w:val="00BA2141"/>
    <w:rsid w:val="00BC242D"/>
    <w:rsid w:val="00BD0A04"/>
    <w:rsid w:val="00BD4494"/>
    <w:rsid w:val="00BF6D2F"/>
    <w:rsid w:val="00C11495"/>
    <w:rsid w:val="00C14FA2"/>
    <w:rsid w:val="00C50877"/>
    <w:rsid w:val="00C5527E"/>
    <w:rsid w:val="00C72788"/>
    <w:rsid w:val="00CB3EE5"/>
    <w:rsid w:val="00CD3DDD"/>
    <w:rsid w:val="00CD43B1"/>
    <w:rsid w:val="00CF47C9"/>
    <w:rsid w:val="00D2322F"/>
    <w:rsid w:val="00D23E16"/>
    <w:rsid w:val="00D4402E"/>
    <w:rsid w:val="00D87106"/>
    <w:rsid w:val="00E31A98"/>
    <w:rsid w:val="00E53E09"/>
    <w:rsid w:val="00E55C97"/>
    <w:rsid w:val="00E70359"/>
    <w:rsid w:val="00E86A27"/>
    <w:rsid w:val="00EA0D86"/>
    <w:rsid w:val="00EA166C"/>
    <w:rsid w:val="00EF5318"/>
    <w:rsid w:val="00F165C5"/>
    <w:rsid w:val="00F209B5"/>
    <w:rsid w:val="00F305CD"/>
    <w:rsid w:val="00F40A68"/>
    <w:rsid w:val="00F5605C"/>
    <w:rsid w:val="00FD66CA"/>
    <w:rsid w:val="00FE2D6C"/>
    <w:rsid w:val="00FE341C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2B4"/>
  <w15:chartTrackingRefBased/>
  <w15:docId w15:val="{C0A15E38-E5F7-4AEC-9EC0-54D33A4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D6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6E23"/>
    <w:pPr>
      <w:ind w:left="720"/>
      <w:contextualSpacing/>
    </w:pPr>
  </w:style>
  <w:style w:type="table" w:styleId="a4">
    <w:name w:val="Table Grid"/>
    <w:basedOn w:val="a1"/>
    <w:uiPriority w:val="39"/>
    <w:rsid w:val="009D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761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76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5"/>
    <w:rsid w:val="00761FD3"/>
    <w:pPr>
      <w:shd w:val="clear" w:color="auto" w:fill="FFFFFF"/>
      <w:spacing w:after="1080" w:line="0" w:lineRule="atLeast"/>
      <w:ind w:hanging="360"/>
    </w:pPr>
    <w:rPr>
      <w:sz w:val="26"/>
      <w:szCs w:val="26"/>
      <w:lang w:eastAsia="en-US"/>
    </w:rPr>
  </w:style>
  <w:style w:type="character" w:styleId="a6">
    <w:name w:val="Emphasis"/>
    <w:basedOn w:val="a0"/>
    <w:uiPriority w:val="20"/>
    <w:qFormat/>
    <w:rsid w:val="00871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EC22-2CBF-43A7-BBB9-ED6CA1DE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Ismoil Soliev</dc:creator>
  <cp:keywords/>
  <dc:description/>
  <cp:lastModifiedBy>Lutfulla Narmukhamedov</cp:lastModifiedBy>
  <cp:revision>6</cp:revision>
  <dcterms:created xsi:type="dcterms:W3CDTF">2023-04-27T06:46:00Z</dcterms:created>
  <dcterms:modified xsi:type="dcterms:W3CDTF">2023-04-27T07:20:00Z</dcterms:modified>
</cp:coreProperties>
</file>